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F132D" w14:textId="25FE3ACD" w:rsidR="00D72A60" w:rsidRPr="00674383" w:rsidRDefault="00331D00" w:rsidP="004340E6">
      <w:pPr>
        <w:jc w:val="center"/>
        <w:rPr>
          <w:rFonts w:cstheme="minorHAnsi"/>
          <w:b/>
          <w:i/>
        </w:rPr>
      </w:pPr>
      <w:r w:rsidRPr="00674383">
        <w:rPr>
          <w:rFonts w:cstheme="minorHAnsi"/>
          <w:noProof/>
        </w:rPr>
        <w:drawing>
          <wp:anchor distT="0" distB="0" distL="114300" distR="114300" simplePos="0" relativeHeight="251660288" behindDoc="1" locked="0" layoutInCell="1" allowOverlap="1" wp14:anchorId="37A63C28" wp14:editId="1E3D3B57">
            <wp:simplePos x="0" y="0"/>
            <wp:positionH relativeFrom="column">
              <wp:posOffset>-608965</wp:posOffset>
            </wp:positionH>
            <wp:positionV relativeFrom="paragraph">
              <wp:posOffset>-662940</wp:posOffset>
            </wp:positionV>
            <wp:extent cx="1265666" cy="65080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mphis-Jewish-Federat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5666" cy="650804"/>
                    </a:xfrm>
                    <a:prstGeom prst="rect">
                      <a:avLst/>
                    </a:prstGeom>
                  </pic:spPr>
                </pic:pic>
              </a:graphicData>
            </a:graphic>
            <wp14:sizeRelH relativeFrom="margin">
              <wp14:pctWidth>0</wp14:pctWidth>
            </wp14:sizeRelH>
            <wp14:sizeRelV relativeFrom="margin">
              <wp14:pctHeight>0</wp14:pctHeight>
            </wp14:sizeRelV>
          </wp:anchor>
        </w:drawing>
      </w:r>
      <w:r w:rsidR="00EE7F43">
        <w:rPr>
          <w:rFonts w:cstheme="minorHAnsi"/>
          <w:b/>
          <w:i/>
        </w:rPr>
        <w:t>Memphis Jewish Federation</w:t>
      </w:r>
      <w:r w:rsidR="00D72A60" w:rsidRPr="00674383">
        <w:rPr>
          <w:rFonts w:cstheme="minorHAnsi"/>
          <w:b/>
          <w:i/>
        </w:rPr>
        <w:t xml:space="preserve"> Board of Directors Meeting</w:t>
      </w:r>
    </w:p>
    <w:p w14:paraId="4F3F92F8" w14:textId="1C6F0369" w:rsidR="00D72A60" w:rsidRPr="00674383" w:rsidRDefault="00FB51C2" w:rsidP="00D72A60">
      <w:pPr>
        <w:spacing w:after="0" w:line="240" w:lineRule="auto"/>
        <w:jc w:val="center"/>
        <w:rPr>
          <w:rFonts w:cstheme="minorHAnsi"/>
          <w:b/>
          <w:i/>
        </w:rPr>
      </w:pPr>
      <w:r>
        <w:rPr>
          <w:rFonts w:cstheme="minorHAnsi"/>
          <w:b/>
          <w:i/>
        </w:rPr>
        <w:t xml:space="preserve">January 27, </w:t>
      </w:r>
      <w:proofErr w:type="gramStart"/>
      <w:r>
        <w:rPr>
          <w:rFonts w:cstheme="minorHAnsi"/>
          <w:b/>
          <w:i/>
        </w:rPr>
        <w:t xml:space="preserve">2022 </w:t>
      </w:r>
      <w:r w:rsidR="00D72A60" w:rsidRPr="00674383">
        <w:rPr>
          <w:rFonts w:cstheme="minorHAnsi"/>
          <w:b/>
          <w:i/>
        </w:rPr>
        <w:t xml:space="preserve"> 5</w:t>
      </w:r>
      <w:proofErr w:type="gramEnd"/>
      <w:r w:rsidR="00D72A60" w:rsidRPr="00674383">
        <w:rPr>
          <w:rFonts w:cstheme="minorHAnsi"/>
          <w:b/>
          <w:i/>
        </w:rPr>
        <w:t>:</w:t>
      </w:r>
      <w:r>
        <w:rPr>
          <w:rFonts w:cstheme="minorHAnsi"/>
          <w:b/>
          <w:i/>
        </w:rPr>
        <w:t>3</w:t>
      </w:r>
      <w:r w:rsidR="00D72A60" w:rsidRPr="00674383">
        <w:rPr>
          <w:rFonts w:cstheme="minorHAnsi"/>
          <w:b/>
          <w:i/>
        </w:rPr>
        <w:t>0 pm</w:t>
      </w:r>
    </w:p>
    <w:p w14:paraId="54F603F7" w14:textId="77777777" w:rsidR="00D72A60" w:rsidRPr="00674383" w:rsidRDefault="00D72A60" w:rsidP="00D72A60">
      <w:pPr>
        <w:spacing w:after="0" w:line="240" w:lineRule="auto"/>
        <w:jc w:val="center"/>
        <w:rPr>
          <w:rFonts w:cstheme="minorHAnsi"/>
          <w:b/>
          <w:i/>
        </w:rPr>
      </w:pPr>
      <w:r w:rsidRPr="00674383">
        <w:rPr>
          <w:rFonts w:cstheme="minorHAnsi"/>
          <w:b/>
          <w:i/>
        </w:rPr>
        <w:t>MINUTES</w:t>
      </w:r>
    </w:p>
    <w:p w14:paraId="7D030CB1" w14:textId="77777777" w:rsidR="00D72A60" w:rsidRPr="00674383" w:rsidRDefault="00D72A60" w:rsidP="00D72A60">
      <w:pPr>
        <w:spacing w:after="0" w:line="240" w:lineRule="auto"/>
        <w:jc w:val="center"/>
        <w:rPr>
          <w:rFonts w:cstheme="minorHAnsi"/>
          <w:b/>
          <w:i/>
        </w:rPr>
      </w:pPr>
    </w:p>
    <w:p w14:paraId="790AED11" w14:textId="26C97B4E" w:rsidR="00D72A60" w:rsidRPr="00674383" w:rsidRDefault="00B24DF4" w:rsidP="00D72A60">
      <w:pPr>
        <w:spacing w:after="0" w:line="240" w:lineRule="auto"/>
        <w:rPr>
          <w:rFonts w:cstheme="minorHAnsi"/>
        </w:rPr>
      </w:pPr>
      <w:r>
        <w:rPr>
          <w:rFonts w:cstheme="minorHAnsi"/>
        </w:rPr>
        <w:t xml:space="preserve">On </w:t>
      </w:r>
      <w:r w:rsidR="00FB51C2">
        <w:rPr>
          <w:rFonts w:cstheme="minorHAnsi"/>
        </w:rPr>
        <w:t>January 27, 2022</w:t>
      </w:r>
      <w:r w:rsidR="00D72A60" w:rsidRPr="00674383">
        <w:rPr>
          <w:rFonts w:cstheme="minorHAnsi"/>
        </w:rPr>
        <w:t>, Memphis Jewish Federation</w:t>
      </w:r>
      <w:r w:rsidR="004F0F32">
        <w:rPr>
          <w:rFonts w:cstheme="minorHAnsi"/>
        </w:rPr>
        <w:t>,</w:t>
      </w:r>
      <w:r w:rsidR="00D72A60" w:rsidRPr="00674383">
        <w:rPr>
          <w:rFonts w:cstheme="minorHAnsi"/>
        </w:rPr>
        <w:t xml:space="preserve"> held a </w:t>
      </w:r>
      <w:r w:rsidR="00EE7F43">
        <w:rPr>
          <w:rFonts w:cstheme="minorHAnsi"/>
        </w:rPr>
        <w:t xml:space="preserve">special </w:t>
      </w:r>
      <w:r w:rsidR="00D72A60" w:rsidRPr="00674383">
        <w:rPr>
          <w:rFonts w:cstheme="minorHAnsi"/>
        </w:rPr>
        <w:t xml:space="preserve">Board Meeting to conduct its business via Zoom.us.  </w:t>
      </w:r>
    </w:p>
    <w:p w14:paraId="33358E4D" w14:textId="77777777" w:rsidR="00D72A60" w:rsidRPr="00674383" w:rsidRDefault="00D72A60" w:rsidP="00D72A60">
      <w:pPr>
        <w:spacing w:after="0" w:line="240" w:lineRule="auto"/>
        <w:rPr>
          <w:rFonts w:cstheme="minorHAnsi"/>
        </w:rPr>
      </w:pPr>
    </w:p>
    <w:p w14:paraId="28A0F3D2" w14:textId="28ABC066" w:rsidR="00D72A60" w:rsidRPr="00674383" w:rsidRDefault="005913D9" w:rsidP="00D72A60">
      <w:pPr>
        <w:spacing w:after="0" w:line="240" w:lineRule="auto"/>
        <w:rPr>
          <w:rFonts w:cstheme="minorHAnsi"/>
        </w:rPr>
      </w:pPr>
      <w:r>
        <w:rPr>
          <w:rFonts w:cstheme="minorHAnsi"/>
        </w:rPr>
        <w:t>At 5</w:t>
      </w:r>
      <w:r w:rsidR="00D72A60" w:rsidRPr="00674383">
        <w:rPr>
          <w:rFonts w:cstheme="minorHAnsi"/>
        </w:rPr>
        <w:t>:</w:t>
      </w:r>
      <w:r w:rsidR="00FB51C2">
        <w:rPr>
          <w:rFonts w:cstheme="minorHAnsi"/>
        </w:rPr>
        <w:t>3</w:t>
      </w:r>
      <w:r w:rsidR="00D72A60" w:rsidRPr="00674383">
        <w:rPr>
          <w:rFonts w:cstheme="minorHAnsi"/>
        </w:rPr>
        <w:t xml:space="preserve">0 pm, </w:t>
      </w:r>
      <w:r w:rsidR="00EE7F43">
        <w:rPr>
          <w:rFonts w:cstheme="minorHAnsi"/>
        </w:rPr>
        <w:t xml:space="preserve">Mrs. Cindy </w:t>
      </w:r>
      <w:proofErr w:type="spellStart"/>
      <w:r w:rsidR="00EE7F43">
        <w:rPr>
          <w:rFonts w:cstheme="minorHAnsi"/>
        </w:rPr>
        <w:t>Finestone</w:t>
      </w:r>
      <w:proofErr w:type="spellEnd"/>
      <w:r w:rsidR="00602EAA">
        <w:rPr>
          <w:rFonts w:cstheme="minorHAnsi"/>
        </w:rPr>
        <w:t>,</w:t>
      </w:r>
      <w:r w:rsidR="00EE7F43">
        <w:rPr>
          <w:rFonts w:cstheme="minorHAnsi"/>
        </w:rPr>
        <w:t xml:space="preserve"> chair of the </w:t>
      </w:r>
      <w:r w:rsidR="00EE7F43" w:rsidRPr="00674383">
        <w:rPr>
          <w:rFonts w:cstheme="minorHAnsi"/>
        </w:rPr>
        <w:t xml:space="preserve">Memphis Jewish Federation </w:t>
      </w:r>
      <w:r w:rsidR="00D72A60" w:rsidRPr="00674383">
        <w:rPr>
          <w:rFonts w:cstheme="minorHAnsi"/>
        </w:rPr>
        <w:t>of Directors, called the meeting to order.</w:t>
      </w:r>
    </w:p>
    <w:p w14:paraId="41B67C95" w14:textId="77777777" w:rsidR="00D72A60" w:rsidRPr="00674383" w:rsidRDefault="00D72A60" w:rsidP="00D72A60">
      <w:pPr>
        <w:pStyle w:val="Default"/>
        <w:rPr>
          <w:rFonts w:asciiTheme="minorHAnsi" w:hAnsiTheme="minorHAnsi" w:cstheme="minorHAnsi"/>
          <w:sz w:val="22"/>
          <w:szCs w:val="22"/>
        </w:rPr>
      </w:pPr>
    </w:p>
    <w:p w14:paraId="5016E05F" w14:textId="77777777" w:rsidR="00602EAA" w:rsidRPr="00674383" w:rsidRDefault="00602EAA" w:rsidP="00602EAA">
      <w:pPr>
        <w:pStyle w:val="Default"/>
        <w:jc w:val="center"/>
        <w:rPr>
          <w:rFonts w:asciiTheme="minorHAnsi" w:hAnsiTheme="minorHAnsi" w:cstheme="minorHAnsi"/>
          <w:b/>
          <w:sz w:val="20"/>
          <w:szCs w:val="20"/>
        </w:rPr>
      </w:pPr>
      <w:r w:rsidRPr="00674383">
        <w:rPr>
          <w:rFonts w:asciiTheme="minorHAnsi" w:hAnsiTheme="minorHAnsi" w:cstheme="minorHAnsi"/>
          <w:b/>
          <w:sz w:val="20"/>
          <w:szCs w:val="20"/>
        </w:rPr>
        <w:t>Memphis Jewish Federation Board of Trustees in attendance</w:t>
      </w:r>
    </w:p>
    <w:p w14:paraId="03138C72" w14:textId="73E4E8BA" w:rsidR="00D72A60" w:rsidRPr="00674383" w:rsidRDefault="00EE7F43" w:rsidP="00D72A60">
      <w:pPr>
        <w:pStyle w:val="Default"/>
        <w:rPr>
          <w:rFonts w:asciiTheme="minorHAnsi" w:hAnsiTheme="minorHAnsi" w:cstheme="minorHAnsi"/>
          <w:sz w:val="20"/>
          <w:szCs w:val="20"/>
        </w:rPr>
      </w:pPr>
      <w:r>
        <w:rPr>
          <w:rFonts w:asciiTheme="minorHAnsi" w:hAnsiTheme="minorHAnsi" w:cstheme="minorHAnsi"/>
          <w:sz w:val="20"/>
          <w:szCs w:val="20"/>
        </w:rPr>
        <w:t xml:space="preserve">Cindy </w:t>
      </w:r>
      <w:proofErr w:type="spellStart"/>
      <w:r>
        <w:rPr>
          <w:rFonts w:asciiTheme="minorHAnsi" w:hAnsiTheme="minorHAnsi" w:cstheme="minorHAnsi"/>
          <w:sz w:val="20"/>
          <w:szCs w:val="20"/>
        </w:rPr>
        <w:t>Finestone</w:t>
      </w:r>
      <w:proofErr w:type="spellEnd"/>
      <w:r>
        <w:rPr>
          <w:rFonts w:asciiTheme="minorHAnsi" w:hAnsiTheme="minorHAnsi" w:cstheme="minorHAnsi"/>
          <w:sz w:val="20"/>
          <w:szCs w:val="20"/>
        </w:rPr>
        <w:t>,</w:t>
      </w:r>
      <w:r w:rsidR="00D72A60" w:rsidRPr="00674383">
        <w:rPr>
          <w:rFonts w:asciiTheme="minorHAnsi" w:hAnsiTheme="minorHAnsi" w:cstheme="minorHAnsi"/>
          <w:sz w:val="20"/>
          <w:szCs w:val="20"/>
        </w:rPr>
        <w:t xml:space="preserve"> </w:t>
      </w:r>
      <w:r w:rsidR="00AF0A85">
        <w:rPr>
          <w:rFonts w:asciiTheme="minorHAnsi" w:hAnsiTheme="minorHAnsi" w:cstheme="minorHAnsi"/>
          <w:sz w:val="20"/>
          <w:szCs w:val="20"/>
        </w:rPr>
        <w:t xml:space="preserve">Hal Fogelman, </w:t>
      </w:r>
      <w:r>
        <w:rPr>
          <w:rFonts w:asciiTheme="minorHAnsi" w:hAnsiTheme="minorHAnsi" w:cstheme="minorHAnsi"/>
          <w:sz w:val="20"/>
          <w:szCs w:val="20"/>
        </w:rPr>
        <w:t xml:space="preserve">Aviva Freiden, </w:t>
      </w:r>
      <w:r w:rsidR="003C413D">
        <w:rPr>
          <w:rFonts w:asciiTheme="minorHAnsi" w:hAnsiTheme="minorHAnsi" w:cstheme="minorHAnsi"/>
          <w:sz w:val="20"/>
          <w:szCs w:val="20"/>
        </w:rPr>
        <w:t>Jonathan Frisch</w:t>
      </w:r>
      <w:r w:rsidR="008A7E94" w:rsidRPr="00674383">
        <w:rPr>
          <w:rFonts w:asciiTheme="minorHAnsi" w:hAnsiTheme="minorHAnsi" w:cstheme="minorHAnsi"/>
          <w:sz w:val="20"/>
          <w:szCs w:val="20"/>
        </w:rPr>
        <w:t xml:space="preserve">, </w:t>
      </w:r>
      <w:r w:rsidR="003954E6">
        <w:rPr>
          <w:rFonts w:asciiTheme="minorHAnsi" w:hAnsiTheme="minorHAnsi" w:cstheme="minorHAnsi"/>
          <w:sz w:val="20"/>
          <w:szCs w:val="20"/>
        </w:rPr>
        <w:t xml:space="preserve">Michael Greenberg, </w:t>
      </w:r>
      <w:r w:rsidR="00D72A60" w:rsidRPr="00674383">
        <w:rPr>
          <w:rFonts w:asciiTheme="minorHAnsi" w:hAnsiTheme="minorHAnsi" w:cstheme="minorHAnsi"/>
          <w:sz w:val="20"/>
          <w:szCs w:val="20"/>
        </w:rPr>
        <w:t xml:space="preserve">Jan Groveman, </w:t>
      </w:r>
      <w:r w:rsidR="006074D1">
        <w:rPr>
          <w:rFonts w:asciiTheme="minorHAnsi" w:hAnsiTheme="minorHAnsi" w:cstheme="minorHAnsi"/>
          <w:sz w:val="20"/>
          <w:szCs w:val="20"/>
        </w:rPr>
        <w:t xml:space="preserve">Lee Harkavy, </w:t>
      </w:r>
      <w:r w:rsidR="002D01BF">
        <w:rPr>
          <w:rFonts w:asciiTheme="minorHAnsi" w:hAnsiTheme="minorHAnsi" w:cstheme="minorHAnsi"/>
          <w:sz w:val="20"/>
          <w:szCs w:val="20"/>
        </w:rPr>
        <w:t>Michelle Katz,</w:t>
      </w:r>
      <w:r w:rsidR="00FB51C2">
        <w:rPr>
          <w:rFonts w:asciiTheme="minorHAnsi" w:hAnsiTheme="minorHAnsi" w:cstheme="minorHAnsi"/>
          <w:sz w:val="20"/>
          <w:szCs w:val="20"/>
        </w:rPr>
        <w:t xml:space="preserve"> Martin </w:t>
      </w:r>
      <w:proofErr w:type="gramStart"/>
      <w:r w:rsidR="00FB51C2">
        <w:rPr>
          <w:rFonts w:asciiTheme="minorHAnsi" w:hAnsiTheme="minorHAnsi" w:cstheme="minorHAnsi"/>
          <w:sz w:val="20"/>
          <w:szCs w:val="20"/>
        </w:rPr>
        <w:t>Klazmer</w:t>
      </w:r>
      <w:r w:rsidR="00AF0A85">
        <w:rPr>
          <w:rFonts w:asciiTheme="minorHAnsi" w:hAnsiTheme="minorHAnsi" w:cstheme="minorHAnsi"/>
          <w:sz w:val="20"/>
          <w:szCs w:val="20"/>
        </w:rPr>
        <w:t>,</w:t>
      </w:r>
      <w:r w:rsidR="00FB51C2">
        <w:rPr>
          <w:rFonts w:asciiTheme="minorHAnsi" w:hAnsiTheme="minorHAnsi" w:cstheme="minorHAnsi"/>
          <w:sz w:val="20"/>
          <w:szCs w:val="20"/>
        </w:rPr>
        <w:t xml:space="preserve"> </w:t>
      </w:r>
      <w:r w:rsidR="002D01BF">
        <w:rPr>
          <w:rFonts w:asciiTheme="minorHAnsi" w:hAnsiTheme="minorHAnsi" w:cstheme="minorHAnsi"/>
          <w:sz w:val="20"/>
          <w:szCs w:val="20"/>
        </w:rPr>
        <w:t xml:space="preserve"> </w:t>
      </w:r>
      <w:r>
        <w:rPr>
          <w:rFonts w:asciiTheme="minorHAnsi" w:hAnsiTheme="minorHAnsi" w:cstheme="minorHAnsi"/>
          <w:sz w:val="20"/>
          <w:szCs w:val="20"/>
        </w:rPr>
        <w:t>Susanne</w:t>
      </w:r>
      <w:proofErr w:type="gramEnd"/>
      <w:r>
        <w:rPr>
          <w:rFonts w:asciiTheme="minorHAnsi" w:hAnsiTheme="minorHAnsi" w:cstheme="minorHAnsi"/>
          <w:sz w:val="20"/>
          <w:szCs w:val="20"/>
        </w:rPr>
        <w:t xml:space="preserve"> Landau, Debbie H. Lazarov, </w:t>
      </w:r>
      <w:r w:rsidR="003954E6">
        <w:rPr>
          <w:rFonts w:asciiTheme="minorHAnsi" w:hAnsiTheme="minorHAnsi" w:cstheme="minorHAnsi"/>
          <w:sz w:val="20"/>
          <w:szCs w:val="20"/>
        </w:rPr>
        <w:t xml:space="preserve">Emily Lennon, </w:t>
      </w:r>
      <w:r w:rsidR="00013488">
        <w:rPr>
          <w:rFonts w:asciiTheme="minorHAnsi" w:hAnsiTheme="minorHAnsi" w:cstheme="minorHAnsi"/>
          <w:sz w:val="20"/>
          <w:szCs w:val="20"/>
        </w:rPr>
        <w:t xml:space="preserve">Sarah Lewis, </w:t>
      </w:r>
      <w:r w:rsidR="00D72A60" w:rsidRPr="00674383">
        <w:rPr>
          <w:rFonts w:asciiTheme="minorHAnsi" w:hAnsiTheme="minorHAnsi" w:cstheme="minorHAnsi"/>
          <w:sz w:val="20"/>
          <w:szCs w:val="20"/>
        </w:rPr>
        <w:t>Ste</w:t>
      </w:r>
      <w:r w:rsidR="003C413D">
        <w:rPr>
          <w:rFonts w:asciiTheme="minorHAnsi" w:hAnsiTheme="minorHAnsi" w:cstheme="minorHAnsi"/>
          <w:sz w:val="20"/>
          <w:szCs w:val="20"/>
        </w:rPr>
        <w:t xml:space="preserve">ve Libby, </w:t>
      </w:r>
      <w:r>
        <w:rPr>
          <w:rFonts w:asciiTheme="minorHAnsi" w:hAnsiTheme="minorHAnsi" w:cstheme="minorHAnsi"/>
          <w:sz w:val="20"/>
          <w:szCs w:val="20"/>
        </w:rPr>
        <w:t xml:space="preserve">Alla Lubin, </w:t>
      </w:r>
      <w:r w:rsidR="003954E6">
        <w:rPr>
          <w:rFonts w:asciiTheme="minorHAnsi" w:hAnsiTheme="minorHAnsi" w:cstheme="minorHAnsi"/>
          <w:sz w:val="20"/>
          <w:szCs w:val="20"/>
        </w:rPr>
        <w:t>Jaclyn Marshall,</w:t>
      </w:r>
      <w:r w:rsidR="00D72A60" w:rsidRPr="00674383">
        <w:rPr>
          <w:rFonts w:asciiTheme="minorHAnsi" w:hAnsiTheme="minorHAnsi" w:cstheme="minorHAnsi"/>
          <w:sz w:val="20"/>
          <w:szCs w:val="20"/>
        </w:rPr>
        <w:t xml:space="preserve"> Scott Notowich, </w:t>
      </w:r>
      <w:r>
        <w:rPr>
          <w:rFonts w:asciiTheme="minorHAnsi" w:hAnsiTheme="minorHAnsi" w:cstheme="minorHAnsi"/>
          <w:sz w:val="20"/>
          <w:szCs w:val="20"/>
        </w:rPr>
        <w:t xml:space="preserve">Eileen Posner, </w:t>
      </w:r>
      <w:r w:rsidR="005913D9">
        <w:rPr>
          <w:rFonts w:asciiTheme="minorHAnsi" w:hAnsiTheme="minorHAnsi" w:cstheme="minorHAnsi"/>
          <w:sz w:val="20"/>
          <w:szCs w:val="20"/>
        </w:rPr>
        <w:t>Jimmy Ringel</w:t>
      </w:r>
      <w:r w:rsidR="00463763">
        <w:rPr>
          <w:rFonts w:asciiTheme="minorHAnsi" w:hAnsiTheme="minorHAnsi" w:cstheme="minorHAnsi"/>
          <w:sz w:val="20"/>
          <w:szCs w:val="20"/>
        </w:rPr>
        <w:t xml:space="preserve">, </w:t>
      </w:r>
      <w:r>
        <w:rPr>
          <w:rFonts w:asciiTheme="minorHAnsi" w:hAnsiTheme="minorHAnsi" w:cstheme="minorHAnsi"/>
          <w:sz w:val="20"/>
          <w:szCs w:val="20"/>
        </w:rPr>
        <w:t xml:space="preserve">Shelley Robbins, </w:t>
      </w:r>
      <w:r w:rsidR="008A7E94" w:rsidRPr="00674383">
        <w:rPr>
          <w:rFonts w:asciiTheme="minorHAnsi" w:hAnsiTheme="minorHAnsi" w:cstheme="minorHAnsi"/>
          <w:sz w:val="20"/>
          <w:szCs w:val="20"/>
        </w:rPr>
        <w:t xml:space="preserve">Jill </w:t>
      </w:r>
      <w:proofErr w:type="spellStart"/>
      <w:r w:rsidR="008A7E94" w:rsidRPr="00674383">
        <w:rPr>
          <w:rFonts w:asciiTheme="minorHAnsi" w:hAnsiTheme="minorHAnsi" w:cstheme="minorHAnsi"/>
          <w:sz w:val="20"/>
          <w:szCs w:val="20"/>
        </w:rPr>
        <w:t>Shanker</w:t>
      </w:r>
      <w:proofErr w:type="spellEnd"/>
      <w:r w:rsidR="008A7E94" w:rsidRPr="00674383">
        <w:rPr>
          <w:rFonts w:asciiTheme="minorHAnsi" w:hAnsiTheme="minorHAnsi" w:cstheme="minorHAnsi"/>
          <w:sz w:val="20"/>
          <w:szCs w:val="20"/>
        </w:rPr>
        <w:t xml:space="preserve">, </w:t>
      </w:r>
      <w:r w:rsidR="00FB51C2">
        <w:rPr>
          <w:rFonts w:asciiTheme="minorHAnsi" w:hAnsiTheme="minorHAnsi" w:cstheme="minorHAnsi"/>
          <w:sz w:val="20"/>
          <w:szCs w:val="20"/>
        </w:rPr>
        <w:t>D</w:t>
      </w:r>
      <w:r>
        <w:rPr>
          <w:rFonts w:asciiTheme="minorHAnsi" w:hAnsiTheme="minorHAnsi" w:cstheme="minorHAnsi"/>
          <w:sz w:val="20"/>
          <w:szCs w:val="20"/>
        </w:rPr>
        <w:t>aniel Snyder</w:t>
      </w:r>
      <w:r w:rsidR="008A7E94" w:rsidRPr="00674383">
        <w:rPr>
          <w:rFonts w:asciiTheme="minorHAnsi" w:hAnsiTheme="minorHAnsi" w:cstheme="minorHAnsi"/>
          <w:sz w:val="20"/>
          <w:szCs w:val="20"/>
        </w:rPr>
        <w:t xml:space="preserve">, </w:t>
      </w:r>
      <w:r w:rsidR="00013488">
        <w:rPr>
          <w:rFonts w:asciiTheme="minorHAnsi" w:hAnsiTheme="minorHAnsi" w:cstheme="minorHAnsi"/>
          <w:sz w:val="20"/>
          <w:szCs w:val="20"/>
        </w:rPr>
        <w:t>Kimberlee Strome</w:t>
      </w:r>
      <w:r>
        <w:rPr>
          <w:rFonts w:asciiTheme="minorHAnsi" w:hAnsiTheme="minorHAnsi" w:cstheme="minorHAnsi"/>
          <w:sz w:val="20"/>
          <w:szCs w:val="20"/>
        </w:rPr>
        <w:t xml:space="preserve">, </w:t>
      </w:r>
      <w:r w:rsidR="00FB51C2">
        <w:rPr>
          <w:rFonts w:asciiTheme="minorHAnsi" w:hAnsiTheme="minorHAnsi" w:cstheme="minorHAnsi"/>
          <w:sz w:val="20"/>
          <w:szCs w:val="20"/>
        </w:rPr>
        <w:t xml:space="preserve">Elissa </w:t>
      </w:r>
      <w:proofErr w:type="spellStart"/>
      <w:r w:rsidR="00FB51C2">
        <w:rPr>
          <w:rFonts w:asciiTheme="minorHAnsi" w:hAnsiTheme="minorHAnsi" w:cstheme="minorHAnsi"/>
          <w:sz w:val="20"/>
          <w:szCs w:val="20"/>
        </w:rPr>
        <w:t>Taub</w:t>
      </w:r>
      <w:proofErr w:type="spellEnd"/>
      <w:r w:rsidR="00FB51C2">
        <w:rPr>
          <w:rFonts w:asciiTheme="minorHAnsi" w:hAnsiTheme="minorHAnsi" w:cstheme="minorHAnsi"/>
          <w:sz w:val="20"/>
          <w:szCs w:val="20"/>
        </w:rPr>
        <w:t xml:space="preserve">, </w:t>
      </w:r>
      <w:r>
        <w:rPr>
          <w:rFonts w:asciiTheme="minorHAnsi" w:hAnsiTheme="minorHAnsi" w:cstheme="minorHAnsi"/>
          <w:sz w:val="20"/>
          <w:szCs w:val="20"/>
        </w:rPr>
        <w:t xml:space="preserve">Andie </w:t>
      </w:r>
      <w:proofErr w:type="spellStart"/>
      <w:r>
        <w:rPr>
          <w:rFonts w:asciiTheme="minorHAnsi" w:hAnsiTheme="minorHAnsi" w:cstheme="minorHAnsi"/>
          <w:sz w:val="20"/>
          <w:szCs w:val="20"/>
        </w:rPr>
        <w:t>Uiberall</w:t>
      </w:r>
      <w:proofErr w:type="spellEnd"/>
      <w:r w:rsidR="00013488">
        <w:rPr>
          <w:rFonts w:asciiTheme="minorHAnsi" w:hAnsiTheme="minorHAnsi" w:cstheme="minorHAnsi"/>
          <w:sz w:val="20"/>
          <w:szCs w:val="20"/>
        </w:rPr>
        <w:t>, Keri Unowsky</w:t>
      </w:r>
      <w:r w:rsidR="00AF0A85">
        <w:rPr>
          <w:rFonts w:asciiTheme="minorHAnsi" w:hAnsiTheme="minorHAnsi" w:cstheme="minorHAnsi"/>
          <w:sz w:val="20"/>
          <w:szCs w:val="20"/>
        </w:rPr>
        <w:t xml:space="preserve"> and Scott Vogel</w:t>
      </w:r>
      <w:r>
        <w:rPr>
          <w:rFonts w:asciiTheme="minorHAnsi" w:hAnsiTheme="minorHAnsi" w:cstheme="minorHAnsi"/>
          <w:sz w:val="20"/>
          <w:szCs w:val="20"/>
        </w:rPr>
        <w:t>.</w:t>
      </w:r>
      <w:r w:rsidR="00D72A60" w:rsidRPr="00674383">
        <w:rPr>
          <w:rFonts w:asciiTheme="minorHAnsi" w:hAnsiTheme="minorHAnsi" w:cstheme="minorHAnsi"/>
          <w:sz w:val="20"/>
          <w:szCs w:val="20"/>
        </w:rPr>
        <w:t xml:space="preserve"> </w:t>
      </w:r>
    </w:p>
    <w:p w14:paraId="1FFFA3FE" w14:textId="77777777" w:rsidR="00D72A60" w:rsidRPr="00674383" w:rsidRDefault="00D72A60" w:rsidP="00D72A60">
      <w:pPr>
        <w:pStyle w:val="Default"/>
        <w:rPr>
          <w:rFonts w:asciiTheme="minorHAnsi" w:hAnsiTheme="minorHAnsi" w:cstheme="minorHAnsi"/>
          <w:sz w:val="20"/>
          <w:szCs w:val="20"/>
        </w:rPr>
      </w:pPr>
    </w:p>
    <w:p w14:paraId="40EDFF55" w14:textId="2E5EB96B" w:rsidR="00D72A60" w:rsidRPr="00674383" w:rsidRDefault="00D72A60" w:rsidP="007731F6">
      <w:pPr>
        <w:pStyle w:val="Default"/>
        <w:jc w:val="center"/>
        <w:rPr>
          <w:rFonts w:asciiTheme="minorHAnsi" w:hAnsiTheme="minorHAnsi" w:cstheme="minorHAnsi"/>
          <w:b/>
          <w:sz w:val="20"/>
          <w:szCs w:val="20"/>
        </w:rPr>
      </w:pPr>
      <w:r w:rsidRPr="00674383">
        <w:rPr>
          <w:rFonts w:asciiTheme="minorHAnsi" w:hAnsiTheme="minorHAnsi" w:cstheme="minorHAnsi"/>
          <w:b/>
          <w:sz w:val="20"/>
          <w:szCs w:val="20"/>
        </w:rPr>
        <w:t>Jewish Community Partners Staff in Attendance</w:t>
      </w:r>
    </w:p>
    <w:p w14:paraId="056937A0" w14:textId="16E31AD3" w:rsidR="00D72A60" w:rsidRDefault="005913D9" w:rsidP="00D72A60">
      <w:pPr>
        <w:pStyle w:val="Default"/>
        <w:rPr>
          <w:rFonts w:asciiTheme="minorHAnsi" w:hAnsiTheme="minorHAnsi" w:cstheme="minorHAnsi"/>
          <w:sz w:val="20"/>
          <w:szCs w:val="20"/>
        </w:rPr>
      </w:pPr>
      <w:r>
        <w:rPr>
          <w:rFonts w:asciiTheme="minorHAnsi" w:hAnsiTheme="minorHAnsi" w:cstheme="minorHAnsi"/>
          <w:sz w:val="20"/>
          <w:szCs w:val="20"/>
        </w:rPr>
        <w:t>Michael</w:t>
      </w:r>
      <w:r w:rsidR="00D72A60" w:rsidRPr="00674383">
        <w:rPr>
          <w:rFonts w:asciiTheme="minorHAnsi" w:hAnsiTheme="minorHAnsi" w:cstheme="minorHAnsi"/>
          <w:sz w:val="20"/>
          <w:szCs w:val="20"/>
        </w:rPr>
        <w:t xml:space="preserve"> Barnett, </w:t>
      </w:r>
      <w:r w:rsidR="00AF0A85">
        <w:rPr>
          <w:rFonts w:asciiTheme="minorHAnsi" w:hAnsiTheme="minorHAnsi" w:cstheme="minorHAnsi"/>
          <w:sz w:val="20"/>
          <w:szCs w:val="20"/>
        </w:rPr>
        <w:t xml:space="preserve">Melinda Lejman, </w:t>
      </w:r>
      <w:r w:rsidR="00D72A60" w:rsidRPr="00674383">
        <w:rPr>
          <w:rFonts w:asciiTheme="minorHAnsi" w:hAnsiTheme="minorHAnsi" w:cstheme="minorHAnsi"/>
          <w:sz w:val="20"/>
          <w:szCs w:val="20"/>
        </w:rPr>
        <w:t>Laura Linder</w:t>
      </w:r>
      <w:r>
        <w:rPr>
          <w:rFonts w:asciiTheme="minorHAnsi" w:hAnsiTheme="minorHAnsi" w:cstheme="minorHAnsi"/>
          <w:sz w:val="20"/>
          <w:szCs w:val="20"/>
        </w:rPr>
        <w:t xml:space="preserve">, Elyssa </w:t>
      </w:r>
      <w:proofErr w:type="spellStart"/>
      <w:r>
        <w:rPr>
          <w:rFonts w:asciiTheme="minorHAnsi" w:hAnsiTheme="minorHAnsi" w:cstheme="minorHAnsi"/>
          <w:sz w:val="20"/>
          <w:szCs w:val="20"/>
        </w:rPr>
        <w:t>Pfeffer</w:t>
      </w:r>
      <w:proofErr w:type="spellEnd"/>
      <w:r>
        <w:rPr>
          <w:rFonts w:asciiTheme="minorHAnsi" w:hAnsiTheme="minorHAnsi" w:cstheme="minorHAnsi"/>
          <w:sz w:val="20"/>
          <w:szCs w:val="20"/>
        </w:rPr>
        <w:t xml:space="preserve">, </w:t>
      </w:r>
      <w:r w:rsidR="00292396">
        <w:rPr>
          <w:rFonts w:asciiTheme="minorHAnsi" w:hAnsiTheme="minorHAnsi" w:cstheme="minorHAnsi"/>
          <w:sz w:val="20"/>
          <w:szCs w:val="20"/>
        </w:rPr>
        <w:t xml:space="preserve">Carrie Richardson, </w:t>
      </w:r>
      <w:r w:rsidR="00D72A60" w:rsidRPr="00674383">
        <w:rPr>
          <w:rFonts w:asciiTheme="minorHAnsi" w:hAnsiTheme="minorHAnsi" w:cstheme="minorHAnsi"/>
          <w:sz w:val="20"/>
          <w:szCs w:val="20"/>
        </w:rPr>
        <w:t>Tim Wheat and Bluma Zuckerbrot-Finkelstein.</w:t>
      </w:r>
    </w:p>
    <w:p w14:paraId="7ADDE795" w14:textId="77777777" w:rsidR="00AD4D5D" w:rsidRPr="00674383" w:rsidRDefault="00AD4D5D" w:rsidP="0015218C">
      <w:pPr>
        <w:pStyle w:val="Default"/>
        <w:jc w:val="center"/>
        <w:rPr>
          <w:rFonts w:asciiTheme="minorHAnsi" w:hAnsiTheme="minorHAnsi" w:cstheme="minorHAnsi"/>
          <w:sz w:val="20"/>
          <w:szCs w:val="20"/>
        </w:rPr>
      </w:pPr>
    </w:p>
    <w:p w14:paraId="50E8C797" w14:textId="6780FAC1" w:rsidR="00AF0A85" w:rsidRDefault="00AF0A85" w:rsidP="00AF0A85">
      <w:pPr>
        <w:spacing w:after="0" w:line="240" w:lineRule="auto"/>
        <w:rPr>
          <w:rFonts w:cstheme="minorHAnsi"/>
        </w:rPr>
      </w:pPr>
      <w:r>
        <w:rPr>
          <w:rFonts w:cstheme="minorHAnsi"/>
        </w:rPr>
        <w:t xml:space="preserve">Mrs. </w:t>
      </w:r>
      <w:proofErr w:type="spellStart"/>
      <w:r>
        <w:rPr>
          <w:rFonts w:cstheme="minorHAnsi"/>
        </w:rPr>
        <w:t>Finestone</w:t>
      </w:r>
      <w:proofErr w:type="spellEnd"/>
      <w:r w:rsidRPr="00674383">
        <w:rPr>
          <w:rFonts w:cstheme="minorHAnsi"/>
        </w:rPr>
        <w:t xml:space="preserve"> called for approval of the </w:t>
      </w:r>
      <w:r>
        <w:rPr>
          <w:rFonts w:cstheme="minorHAnsi"/>
        </w:rPr>
        <w:t>November 17, 2021 and December 15, 2021</w:t>
      </w:r>
      <w:r w:rsidRPr="00674383">
        <w:rPr>
          <w:rFonts w:cstheme="minorHAnsi"/>
        </w:rPr>
        <w:t xml:space="preserve"> Board Minutes</w:t>
      </w:r>
      <w:r>
        <w:rPr>
          <w:rFonts w:cstheme="minorHAnsi"/>
        </w:rPr>
        <w:t xml:space="preserve"> with the correction of attendance</w:t>
      </w:r>
      <w:r w:rsidRPr="00674383">
        <w:rPr>
          <w:rFonts w:cstheme="minorHAnsi"/>
        </w:rPr>
        <w:t xml:space="preserve">.  </w:t>
      </w:r>
      <w:r>
        <w:rPr>
          <w:rFonts w:cstheme="minorHAnsi"/>
        </w:rPr>
        <w:t xml:space="preserve">Andie </w:t>
      </w:r>
      <w:proofErr w:type="spellStart"/>
      <w:r>
        <w:rPr>
          <w:rFonts w:cstheme="minorHAnsi"/>
        </w:rPr>
        <w:t>Uiberall</w:t>
      </w:r>
      <w:proofErr w:type="spellEnd"/>
      <w:r w:rsidRPr="00674383">
        <w:rPr>
          <w:rFonts w:cstheme="minorHAnsi"/>
        </w:rPr>
        <w:t xml:space="preserve"> moved that the minutes be approved, and </w:t>
      </w:r>
      <w:r>
        <w:rPr>
          <w:rFonts w:cstheme="minorHAnsi"/>
        </w:rPr>
        <w:t xml:space="preserve">Michelle Katz </w:t>
      </w:r>
      <w:r w:rsidRPr="00674383">
        <w:rPr>
          <w:rFonts w:cstheme="minorHAnsi"/>
        </w:rPr>
        <w:t>seconded the motion.</w:t>
      </w:r>
      <w:r>
        <w:rPr>
          <w:rFonts w:cstheme="minorHAnsi"/>
        </w:rPr>
        <w:t xml:space="preserve"> </w:t>
      </w:r>
      <w:r w:rsidRPr="00674383">
        <w:rPr>
          <w:rFonts w:cstheme="minorHAnsi"/>
        </w:rPr>
        <w:t xml:space="preserve"> The </w:t>
      </w:r>
      <w:r>
        <w:rPr>
          <w:rFonts w:cstheme="minorHAnsi"/>
        </w:rPr>
        <w:t xml:space="preserve">November 17, 2021 and December 15, </w:t>
      </w:r>
      <w:proofErr w:type="gramStart"/>
      <w:r>
        <w:rPr>
          <w:rFonts w:cstheme="minorHAnsi"/>
        </w:rPr>
        <w:t>2021</w:t>
      </w:r>
      <w:r w:rsidRPr="00674383">
        <w:rPr>
          <w:rFonts w:cstheme="minorHAnsi"/>
        </w:rPr>
        <w:t xml:space="preserve">  Board</w:t>
      </w:r>
      <w:proofErr w:type="gramEnd"/>
      <w:r w:rsidRPr="00674383">
        <w:rPr>
          <w:rFonts w:cstheme="minorHAnsi"/>
        </w:rPr>
        <w:t xml:space="preserve"> Minutes were approved.</w:t>
      </w:r>
    </w:p>
    <w:p w14:paraId="5A20B9BE" w14:textId="5427EE9F" w:rsidR="00AF0A85" w:rsidRDefault="00AF0A85" w:rsidP="00AF0A85">
      <w:pPr>
        <w:spacing w:after="0" w:line="240" w:lineRule="auto"/>
        <w:rPr>
          <w:rFonts w:cstheme="minorHAnsi"/>
        </w:rPr>
      </w:pPr>
      <w:r>
        <w:rPr>
          <w:rFonts w:cstheme="minorHAnsi"/>
        </w:rPr>
        <w:t xml:space="preserve">Mrs. </w:t>
      </w:r>
      <w:proofErr w:type="spellStart"/>
      <w:r>
        <w:rPr>
          <w:rFonts w:cstheme="minorHAnsi"/>
        </w:rPr>
        <w:t>Finestone</w:t>
      </w:r>
      <w:proofErr w:type="spellEnd"/>
      <w:r>
        <w:rPr>
          <w:rFonts w:cstheme="minorHAnsi"/>
        </w:rPr>
        <w:t xml:space="preserve"> reviewed the proclamation from the office of Governor Lee regarding Holocaust Remembrance Day</w:t>
      </w:r>
    </w:p>
    <w:p w14:paraId="0A36E0A0" w14:textId="77777777" w:rsidR="000F35AE" w:rsidRDefault="00AF0A85" w:rsidP="00AF0A85">
      <w:pPr>
        <w:spacing w:after="0" w:line="240" w:lineRule="auto"/>
        <w:rPr>
          <w:rFonts w:cstheme="minorHAnsi"/>
        </w:rPr>
      </w:pPr>
      <w:r>
        <w:rPr>
          <w:rFonts w:cstheme="minorHAnsi"/>
        </w:rPr>
        <w:t xml:space="preserve">C. </w:t>
      </w:r>
      <w:proofErr w:type="spellStart"/>
      <w:r>
        <w:rPr>
          <w:rFonts w:cstheme="minorHAnsi"/>
        </w:rPr>
        <w:t>Finestone</w:t>
      </w:r>
      <w:proofErr w:type="spellEnd"/>
      <w:r>
        <w:rPr>
          <w:rFonts w:cstheme="minorHAnsi"/>
        </w:rPr>
        <w:t xml:space="preserve"> lead the board through an icebreaker exercise utilizing </w:t>
      </w:r>
      <w:proofErr w:type="spellStart"/>
      <w:r>
        <w:rPr>
          <w:rFonts w:cstheme="minorHAnsi"/>
        </w:rPr>
        <w:t>Mentimeter</w:t>
      </w:r>
      <w:proofErr w:type="spellEnd"/>
      <w:r>
        <w:rPr>
          <w:rFonts w:cstheme="minorHAnsi"/>
        </w:rPr>
        <w:t>/Word Cloud</w:t>
      </w:r>
      <w:r w:rsidR="000F35AE">
        <w:rPr>
          <w:rFonts w:cstheme="minorHAnsi"/>
        </w:rPr>
        <w:t>:</w:t>
      </w:r>
    </w:p>
    <w:p w14:paraId="1AFA1A9D" w14:textId="4409F490" w:rsidR="00AF0A85" w:rsidRDefault="000F35AE" w:rsidP="00AF0A85">
      <w:pPr>
        <w:spacing w:after="0" w:line="240" w:lineRule="auto"/>
        <w:rPr>
          <w:rFonts w:cstheme="minorHAnsi"/>
        </w:rPr>
      </w:pPr>
      <w:r>
        <w:rPr>
          <w:noProof/>
        </w:rPr>
        <w:drawing>
          <wp:inline distT="0" distB="0" distL="0" distR="0" wp14:anchorId="4CF80AE2" wp14:editId="1E17E511">
            <wp:extent cx="4991100" cy="34553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26154" cy="3479645"/>
                    </a:xfrm>
                    <a:prstGeom prst="rect">
                      <a:avLst/>
                    </a:prstGeom>
                  </pic:spPr>
                </pic:pic>
              </a:graphicData>
            </a:graphic>
          </wp:inline>
        </w:drawing>
      </w:r>
      <w:r w:rsidR="00AF0A85">
        <w:rPr>
          <w:rFonts w:cstheme="minorHAnsi"/>
        </w:rPr>
        <w:t xml:space="preserve"> </w:t>
      </w:r>
    </w:p>
    <w:p w14:paraId="3E685A6A" w14:textId="77777777" w:rsidR="00AF0A85" w:rsidRDefault="00AF0A85" w:rsidP="00AF0A85">
      <w:pPr>
        <w:spacing w:after="0" w:line="240" w:lineRule="auto"/>
        <w:rPr>
          <w:rFonts w:cstheme="minorHAnsi"/>
        </w:rPr>
      </w:pPr>
    </w:p>
    <w:p w14:paraId="24055007" w14:textId="07414772" w:rsidR="004541EF" w:rsidRPr="004541EF" w:rsidRDefault="000F35AE" w:rsidP="00073386">
      <w:pPr>
        <w:spacing w:after="0" w:line="240" w:lineRule="auto"/>
        <w:rPr>
          <w:rFonts w:cstheme="minorHAnsi"/>
          <w:u w:val="single"/>
        </w:rPr>
      </w:pPr>
      <w:r>
        <w:rPr>
          <w:rFonts w:cstheme="minorHAnsi"/>
          <w:u w:val="single"/>
        </w:rPr>
        <w:lastRenderedPageBreak/>
        <w:t>Security</w:t>
      </w:r>
    </w:p>
    <w:p w14:paraId="738A05A0" w14:textId="4055481D" w:rsidR="00AA2B1B" w:rsidRDefault="000F35AE" w:rsidP="00073386">
      <w:pPr>
        <w:spacing w:after="0" w:line="240" w:lineRule="auto"/>
        <w:rPr>
          <w:rFonts w:cstheme="minorHAnsi"/>
        </w:rPr>
      </w:pPr>
      <w:r>
        <w:rPr>
          <w:rFonts w:cstheme="minorHAnsi"/>
        </w:rPr>
        <w:t xml:space="preserve">Cindy </w:t>
      </w:r>
      <w:proofErr w:type="spellStart"/>
      <w:r>
        <w:rPr>
          <w:rFonts w:cstheme="minorHAnsi"/>
        </w:rPr>
        <w:t>Finestone</w:t>
      </w:r>
      <w:proofErr w:type="spellEnd"/>
      <w:r>
        <w:rPr>
          <w:rFonts w:cstheme="minorHAnsi"/>
        </w:rPr>
        <w:t xml:space="preserve"> shared dates/times of the Community Briefing Encore Showings, </w:t>
      </w:r>
      <w:proofErr w:type="spellStart"/>
      <w:r>
        <w:rPr>
          <w:rFonts w:cstheme="minorHAnsi"/>
        </w:rPr>
        <w:t>BeAware</w:t>
      </w:r>
      <w:proofErr w:type="spellEnd"/>
      <w:r>
        <w:rPr>
          <w:rFonts w:cstheme="minorHAnsi"/>
        </w:rPr>
        <w:t xml:space="preserve"> and CATT trainings. Amanda Braswell, SCN/JCP Regional Security Director, shared with the board our 90 Day Plan. </w:t>
      </w:r>
    </w:p>
    <w:p w14:paraId="22BC63D1" w14:textId="6EFABC9E" w:rsidR="000F35AE" w:rsidRDefault="000F35AE" w:rsidP="000F35AE">
      <w:pPr>
        <w:numPr>
          <w:ilvl w:val="0"/>
          <w:numId w:val="12"/>
        </w:numPr>
        <w:spacing w:after="0" w:line="240" w:lineRule="auto"/>
        <w:rPr>
          <w:rFonts w:cstheme="minorHAnsi"/>
        </w:rPr>
      </w:pPr>
      <w:r>
        <w:rPr>
          <w:rFonts w:cstheme="minorHAnsi"/>
        </w:rPr>
        <w:t>30 day- meet with MPD, meet with security, community training</w:t>
      </w:r>
    </w:p>
    <w:p w14:paraId="5CC7BAF5" w14:textId="73D3E9F3" w:rsidR="000F35AE" w:rsidRDefault="000F35AE" w:rsidP="000F35AE">
      <w:pPr>
        <w:numPr>
          <w:ilvl w:val="0"/>
          <w:numId w:val="12"/>
        </w:numPr>
        <w:spacing w:after="0" w:line="240" w:lineRule="auto"/>
        <w:rPr>
          <w:rFonts w:cstheme="minorHAnsi"/>
        </w:rPr>
      </w:pPr>
      <w:r>
        <w:rPr>
          <w:rFonts w:cstheme="minorHAnsi"/>
        </w:rPr>
        <w:t>60 day- facility checks, phone tree creation, outreach initiative and calendar</w:t>
      </w:r>
    </w:p>
    <w:p w14:paraId="23C31421" w14:textId="6E141817" w:rsidR="000F35AE" w:rsidRDefault="000F35AE" w:rsidP="000F35AE">
      <w:pPr>
        <w:numPr>
          <w:ilvl w:val="0"/>
          <w:numId w:val="12"/>
        </w:numPr>
        <w:spacing w:after="0" w:line="240" w:lineRule="auto"/>
        <w:rPr>
          <w:rFonts w:cstheme="minorHAnsi"/>
        </w:rPr>
      </w:pPr>
      <w:r>
        <w:rPr>
          <w:rFonts w:cstheme="minorHAnsi"/>
        </w:rPr>
        <w:t>90 day- deliverables to MPD, list of standards, EOPs and full scale exercise</w:t>
      </w:r>
    </w:p>
    <w:p w14:paraId="13ED0ACB" w14:textId="07C3B889" w:rsidR="000F35AE" w:rsidRDefault="000F35AE" w:rsidP="00073386">
      <w:pPr>
        <w:spacing w:after="0" w:line="240" w:lineRule="auto"/>
        <w:rPr>
          <w:rFonts w:cstheme="minorHAnsi"/>
        </w:rPr>
      </w:pPr>
    </w:p>
    <w:p w14:paraId="7A8B0861" w14:textId="239BEF4F" w:rsidR="000F35AE" w:rsidRPr="000F35AE" w:rsidRDefault="000F35AE" w:rsidP="00073386">
      <w:pPr>
        <w:spacing w:after="0" w:line="240" w:lineRule="auto"/>
        <w:rPr>
          <w:rFonts w:cstheme="minorHAnsi"/>
          <w:u w:val="single"/>
        </w:rPr>
      </w:pPr>
      <w:r w:rsidRPr="000F35AE">
        <w:rPr>
          <w:rFonts w:cstheme="minorHAnsi"/>
          <w:u w:val="single"/>
        </w:rPr>
        <w:t>Community Relations &amp; Shine a Light</w:t>
      </w:r>
    </w:p>
    <w:p w14:paraId="30387946" w14:textId="77777777" w:rsidR="000F35AE" w:rsidRPr="000F35AE" w:rsidRDefault="000F35AE" w:rsidP="00073386">
      <w:pPr>
        <w:spacing w:after="0" w:line="240" w:lineRule="auto"/>
        <w:rPr>
          <w:rFonts w:cstheme="minorHAnsi"/>
        </w:rPr>
      </w:pPr>
    </w:p>
    <w:p w14:paraId="35A0C7CB" w14:textId="77777777" w:rsidR="008B35EE" w:rsidRDefault="000F35AE" w:rsidP="00D72A60">
      <w:pPr>
        <w:spacing w:after="0" w:line="240" w:lineRule="auto"/>
        <w:rPr>
          <w:rFonts w:eastAsia="Times New Roman" w:cstheme="minorHAnsi"/>
          <w:bCs/>
          <w:sz w:val="24"/>
          <w:szCs w:val="24"/>
        </w:rPr>
      </w:pPr>
      <w:r>
        <w:rPr>
          <w:rFonts w:eastAsia="Times New Roman" w:cstheme="minorHAnsi"/>
          <w:bCs/>
          <w:sz w:val="24"/>
          <w:szCs w:val="24"/>
        </w:rPr>
        <w:t xml:space="preserve">Janis </w:t>
      </w:r>
      <w:proofErr w:type="spellStart"/>
      <w:r>
        <w:rPr>
          <w:rFonts w:eastAsia="Times New Roman" w:cstheme="minorHAnsi"/>
          <w:bCs/>
          <w:sz w:val="24"/>
          <w:szCs w:val="24"/>
        </w:rPr>
        <w:t>Finan</w:t>
      </w:r>
      <w:proofErr w:type="spellEnd"/>
      <w:r>
        <w:rPr>
          <w:rFonts w:eastAsia="Times New Roman" w:cstheme="minorHAnsi"/>
          <w:bCs/>
          <w:sz w:val="24"/>
          <w:szCs w:val="24"/>
        </w:rPr>
        <w:t xml:space="preserve">, chair of CRC, reviewed the new mission statement again and reported the Decision Tree will be created to show how information will go from the CRC committee out to the community at the next meeting in mid </w:t>
      </w:r>
      <w:proofErr w:type="spellStart"/>
      <w:r>
        <w:rPr>
          <w:rFonts w:eastAsia="Times New Roman" w:cstheme="minorHAnsi"/>
          <w:bCs/>
          <w:sz w:val="24"/>
          <w:szCs w:val="24"/>
        </w:rPr>
        <w:t>Februrary</w:t>
      </w:r>
      <w:proofErr w:type="spellEnd"/>
      <w:r>
        <w:rPr>
          <w:rFonts w:eastAsia="Times New Roman" w:cstheme="minorHAnsi"/>
          <w:bCs/>
          <w:sz w:val="24"/>
          <w:szCs w:val="24"/>
        </w:rPr>
        <w:t xml:space="preserve">. The current CRC committee members are Rachel </w:t>
      </w:r>
      <w:proofErr w:type="spellStart"/>
      <w:r>
        <w:rPr>
          <w:rFonts w:eastAsia="Times New Roman" w:cstheme="minorHAnsi"/>
          <w:bCs/>
          <w:sz w:val="24"/>
          <w:szCs w:val="24"/>
        </w:rPr>
        <w:t>Shankman</w:t>
      </w:r>
      <w:proofErr w:type="spellEnd"/>
      <w:r>
        <w:rPr>
          <w:rFonts w:eastAsia="Times New Roman" w:cstheme="minorHAnsi"/>
          <w:bCs/>
          <w:sz w:val="24"/>
          <w:szCs w:val="24"/>
        </w:rPr>
        <w:t>, Jeri Moskowitz, Jill No</w:t>
      </w:r>
      <w:r w:rsidR="008B35EE">
        <w:rPr>
          <w:rFonts w:eastAsia="Times New Roman" w:cstheme="minorHAnsi"/>
          <w:bCs/>
          <w:sz w:val="24"/>
          <w:szCs w:val="24"/>
        </w:rPr>
        <w:t xml:space="preserve">towich, Janis </w:t>
      </w:r>
      <w:proofErr w:type="spellStart"/>
      <w:r w:rsidR="008B35EE">
        <w:rPr>
          <w:rFonts w:eastAsia="Times New Roman" w:cstheme="minorHAnsi"/>
          <w:bCs/>
          <w:sz w:val="24"/>
          <w:szCs w:val="24"/>
        </w:rPr>
        <w:t>Finan</w:t>
      </w:r>
      <w:proofErr w:type="spellEnd"/>
      <w:r w:rsidR="008B35EE">
        <w:rPr>
          <w:rFonts w:eastAsia="Times New Roman" w:cstheme="minorHAnsi"/>
          <w:bCs/>
          <w:sz w:val="24"/>
          <w:szCs w:val="24"/>
        </w:rPr>
        <w:t xml:space="preserve">, Alex Saharovich, Jason Goldstein, Mary </w:t>
      </w:r>
      <w:proofErr w:type="spellStart"/>
      <w:r w:rsidR="008B35EE">
        <w:rPr>
          <w:rFonts w:eastAsia="Times New Roman" w:cstheme="minorHAnsi"/>
          <w:bCs/>
          <w:sz w:val="24"/>
          <w:szCs w:val="24"/>
        </w:rPr>
        <w:t>Trotz</w:t>
      </w:r>
      <w:proofErr w:type="spellEnd"/>
      <w:r w:rsidR="008B35EE">
        <w:rPr>
          <w:rFonts w:eastAsia="Times New Roman" w:cstheme="minorHAnsi"/>
          <w:bCs/>
          <w:sz w:val="24"/>
          <w:szCs w:val="24"/>
        </w:rPr>
        <w:t xml:space="preserve"> and Michael Greenberg.</w:t>
      </w:r>
    </w:p>
    <w:p w14:paraId="7AE482DB" w14:textId="4F8AC531" w:rsidR="00AA2B1B" w:rsidRDefault="008B35EE" w:rsidP="00D72A60">
      <w:pPr>
        <w:spacing w:after="0" w:line="240" w:lineRule="auto"/>
        <w:rPr>
          <w:rFonts w:eastAsia="Times New Roman" w:cstheme="minorHAnsi"/>
          <w:bCs/>
          <w:sz w:val="24"/>
          <w:szCs w:val="24"/>
        </w:rPr>
      </w:pPr>
      <w:r>
        <w:rPr>
          <w:rFonts w:eastAsia="Times New Roman" w:cstheme="minorHAnsi"/>
          <w:bCs/>
          <w:sz w:val="24"/>
          <w:szCs w:val="24"/>
        </w:rPr>
        <w:t xml:space="preserve">Jill Notowich reported on the Shine a Light on </w:t>
      </w:r>
      <w:proofErr w:type="spellStart"/>
      <w:r>
        <w:rPr>
          <w:rFonts w:eastAsia="Times New Roman" w:cstheme="minorHAnsi"/>
          <w:bCs/>
          <w:sz w:val="24"/>
          <w:szCs w:val="24"/>
        </w:rPr>
        <w:t>Antisemtism</w:t>
      </w:r>
      <w:proofErr w:type="spellEnd"/>
      <w:r>
        <w:rPr>
          <w:rFonts w:eastAsia="Times New Roman" w:cstheme="minorHAnsi"/>
          <w:bCs/>
          <w:sz w:val="24"/>
          <w:szCs w:val="24"/>
        </w:rPr>
        <w:t xml:space="preserve"> initiative that was made possible by a</w:t>
      </w:r>
      <w:r w:rsidR="000F35AE">
        <w:rPr>
          <w:rFonts w:eastAsia="Times New Roman" w:cstheme="minorHAnsi"/>
          <w:bCs/>
          <w:sz w:val="24"/>
          <w:szCs w:val="24"/>
        </w:rPr>
        <w:t xml:space="preserve"> </w:t>
      </w:r>
      <w:r>
        <w:rPr>
          <w:rFonts w:eastAsia="Times New Roman" w:cstheme="minorHAnsi"/>
          <w:bCs/>
          <w:sz w:val="24"/>
          <w:szCs w:val="24"/>
        </w:rPr>
        <w:t xml:space="preserve">JFNA micro grant. 8 videos were released over </w:t>
      </w:r>
      <w:proofErr w:type="spellStart"/>
      <w:r>
        <w:rPr>
          <w:rFonts w:eastAsia="Times New Roman" w:cstheme="minorHAnsi"/>
          <w:bCs/>
          <w:sz w:val="24"/>
          <w:szCs w:val="24"/>
        </w:rPr>
        <w:t>Hannakah</w:t>
      </w:r>
      <w:proofErr w:type="spellEnd"/>
      <w:r>
        <w:rPr>
          <w:rFonts w:eastAsia="Times New Roman" w:cstheme="minorHAnsi"/>
          <w:bCs/>
          <w:sz w:val="24"/>
          <w:szCs w:val="24"/>
        </w:rPr>
        <w:t>, ongoing initiative is still well received and big thank you to Jason Goldstein for speaking at MUS.</w:t>
      </w:r>
    </w:p>
    <w:p w14:paraId="19BBC4E4" w14:textId="6B93DBCE" w:rsidR="008B35EE" w:rsidRDefault="008B35EE" w:rsidP="00D72A60">
      <w:pPr>
        <w:spacing w:after="0" w:line="240" w:lineRule="auto"/>
        <w:rPr>
          <w:rFonts w:eastAsia="Times New Roman" w:cstheme="minorHAnsi"/>
          <w:bCs/>
          <w:sz w:val="24"/>
          <w:szCs w:val="24"/>
        </w:rPr>
      </w:pPr>
      <w:r>
        <w:rPr>
          <w:rFonts w:eastAsia="Times New Roman" w:cstheme="minorHAnsi"/>
          <w:bCs/>
          <w:sz w:val="24"/>
          <w:szCs w:val="24"/>
        </w:rPr>
        <w:t xml:space="preserve">Bluma Zuckerbrot-Finkelstein shared a statement of solidarity from the Greater Memphis United Chinese American Community Association. </w:t>
      </w:r>
    </w:p>
    <w:p w14:paraId="22644E7F" w14:textId="33A4A81D" w:rsidR="008B35EE" w:rsidRDefault="008B35EE" w:rsidP="00D72A60">
      <w:pPr>
        <w:spacing w:after="0" w:line="240" w:lineRule="auto"/>
        <w:rPr>
          <w:rFonts w:eastAsia="Times New Roman" w:cstheme="minorHAnsi"/>
          <w:bCs/>
          <w:sz w:val="24"/>
          <w:szCs w:val="24"/>
        </w:rPr>
      </w:pPr>
      <w:r>
        <w:rPr>
          <w:rFonts w:eastAsia="Times New Roman" w:cstheme="minorHAnsi"/>
          <w:bCs/>
          <w:sz w:val="24"/>
          <w:szCs w:val="24"/>
        </w:rPr>
        <w:t xml:space="preserve">Cindy </w:t>
      </w:r>
      <w:proofErr w:type="spellStart"/>
      <w:r>
        <w:rPr>
          <w:rFonts w:eastAsia="Times New Roman" w:cstheme="minorHAnsi"/>
          <w:bCs/>
          <w:sz w:val="24"/>
          <w:szCs w:val="24"/>
        </w:rPr>
        <w:t>Finestone</w:t>
      </w:r>
      <w:proofErr w:type="spellEnd"/>
      <w:r>
        <w:rPr>
          <w:rFonts w:eastAsia="Times New Roman" w:cstheme="minorHAnsi"/>
          <w:bCs/>
          <w:sz w:val="24"/>
          <w:szCs w:val="24"/>
        </w:rPr>
        <w:t xml:space="preserve"> updated the board that the Nashville lobbyists are still seeking legislative funding to assist us and ask if the board have any connections to anyone that can help.</w:t>
      </w:r>
    </w:p>
    <w:p w14:paraId="4ED23727" w14:textId="719AAC1B" w:rsidR="00DC3CD9" w:rsidRDefault="00DC3CD9" w:rsidP="00D72A60">
      <w:pPr>
        <w:spacing w:after="0" w:line="240" w:lineRule="auto"/>
        <w:rPr>
          <w:rFonts w:eastAsia="Times New Roman" w:cstheme="minorHAnsi"/>
          <w:bCs/>
          <w:sz w:val="24"/>
          <w:szCs w:val="24"/>
        </w:rPr>
      </w:pPr>
    </w:p>
    <w:p w14:paraId="55C978F3" w14:textId="3F55ADD2" w:rsidR="00DC3CD9" w:rsidRPr="009D5C60" w:rsidRDefault="00DC3CD9" w:rsidP="00D72A60">
      <w:pPr>
        <w:spacing w:after="0" w:line="240" w:lineRule="auto"/>
        <w:rPr>
          <w:rFonts w:eastAsia="Times New Roman" w:cstheme="minorHAnsi"/>
          <w:bCs/>
          <w:sz w:val="24"/>
          <w:szCs w:val="24"/>
          <w:u w:val="single"/>
        </w:rPr>
      </w:pPr>
      <w:r w:rsidRPr="009D5C60">
        <w:rPr>
          <w:rFonts w:eastAsia="Times New Roman" w:cstheme="minorHAnsi"/>
          <w:bCs/>
          <w:sz w:val="24"/>
          <w:szCs w:val="24"/>
          <w:u w:val="single"/>
        </w:rPr>
        <w:t>Campaign Update</w:t>
      </w:r>
    </w:p>
    <w:p w14:paraId="4971BD05" w14:textId="1A8BDD77" w:rsidR="004541EF" w:rsidRDefault="00DC3CD9" w:rsidP="00DC3CD9">
      <w:pPr>
        <w:spacing w:after="0" w:line="240" w:lineRule="auto"/>
        <w:rPr>
          <w:rFonts w:eastAsia="Times New Roman" w:cstheme="minorHAnsi"/>
          <w:bCs/>
          <w:sz w:val="24"/>
          <w:szCs w:val="24"/>
        </w:rPr>
      </w:pPr>
      <w:r>
        <w:rPr>
          <w:rFonts w:eastAsia="Times New Roman" w:cstheme="minorHAnsi"/>
          <w:bCs/>
          <w:sz w:val="24"/>
          <w:szCs w:val="24"/>
        </w:rPr>
        <w:t>Jimmy Ringel, FRD co-chair, reviewed the campaign to date and stated we are approximately $30,000 away from completing funding Senior Meals. Mr. Ringel asked the board to sign up for Call Nights. One of the campaign goals is to identify 20-25 new prospects.</w:t>
      </w:r>
    </w:p>
    <w:p w14:paraId="02BBEBB6" w14:textId="77777777" w:rsidR="00DC3CD9" w:rsidRDefault="00DC3CD9" w:rsidP="00DC3CD9">
      <w:pPr>
        <w:spacing w:after="0" w:line="240" w:lineRule="auto"/>
        <w:rPr>
          <w:rFonts w:cstheme="minorHAnsi"/>
          <w:u w:val="single"/>
        </w:rPr>
      </w:pPr>
    </w:p>
    <w:p w14:paraId="7BAEFAD4" w14:textId="72C9ED11" w:rsidR="00BC5F4F" w:rsidRPr="004541EF" w:rsidRDefault="00DC3CD9" w:rsidP="00215916">
      <w:pPr>
        <w:autoSpaceDE w:val="0"/>
        <w:autoSpaceDN w:val="0"/>
        <w:spacing w:after="0"/>
        <w:rPr>
          <w:rFonts w:cstheme="minorHAnsi"/>
          <w:u w:val="single"/>
        </w:rPr>
      </w:pPr>
      <w:r>
        <w:rPr>
          <w:rFonts w:cstheme="minorHAnsi"/>
          <w:u w:val="single"/>
        </w:rPr>
        <w:t xml:space="preserve">New Needs Assessment </w:t>
      </w:r>
      <w:proofErr w:type="spellStart"/>
      <w:r>
        <w:rPr>
          <w:rFonts w:cstheme="minorHAnsi"/>
          <w:u w:val="single"/>
        </w:rPr>
        <w:t>Iniative</w:t>
      </w:r>
      <w:proofErr w:type="spellEnd"/>
    </w:p>
    <w:p w14:paraId="1DAEE42C" w14:textId="61383DAE" w:rsidR="004541EF" w:rsidRDefault="00DC3CD9" w:rsidP="00215916">
      <w:pPr>
        <w:autoSpaceDE w:val="0"/>
        <w:autoSpaceDN w:val="0"/>
        <w:spacing w:after="0"/>
        <w:rPr>
          <w:rFonts w:cstheme="minorHAnsi"/>
        </w:rPr>
      </w:pPr>
      <w:r>
        <w:rPr>
          <w:rFonts w:cstheme="minorHAnsi"/>
        </w:rPr>
        <w:t>Susanne Landau</w:t>
      </w:r>
      <w:r w:rsidR="004541EF">
        <w:rPr>
          <w:rFonts w:cstheme="minorHAnsi"/>
        </w:rPr>
        <w:t xml:space="preserve">, </w:t>
      </w:r>
      <w:r>
        <w:rPr>
          <w:rFonts w:cstheme="minorHAnsi"/>
        </w:rPr>
        <w:t>CRC</w:t>
      </w:r>
      <w:r w:rsidR="004541EF">
        <w:rPr>
          <w:rFonts w:cstheme="minorHAnsi"/>
        </w:rPr>
        <w:t xml:space="preserve"> chair, reviewed the new Community Relations mission statement:</w:t>
      </w:r>
    </w:p>
    <w:p w14:paraId="1C9A7C06" w14:textId="77777777" w:rsidR="004541EF" w:rsidRDefault="004541EF" w:rsidP="004541EF">
      <w:pPr>
        <w:rPr>
          <w:sz w:val="24"/>
          <w:szCs w:val="24"/>
        </w:rPr>
      </w:pPr>
      <w:r>
        <w:rPr>
          <w:b/>
          <w:bCs/>
          <w:sz w:val="24"/>
          <w:szCs w:val="24"/>
        </w:rPr>
        <w:t>Mission</w:t>
      </w:r>
      <w:r>
        <w:rPr>
          <w:sz w:val="24"/>
          <w:szCs w:val="24"/>
        </w:rPr>
        <w:t xml:space="preserve">: The Community Relations arm of Memphis Jewish Federation seeks to advance the values, interests and priorities of the Memphis Jewish community through partnerships and collaborations within the Jewish and greater Memphis community. </w:t>
      </w:r>
    </w:p>
    <w:p w14:paraId="7F7DB7D5" w14:textId="77777777" w:rsidR="004541EF" w:rsidRDefault="004541EF" w:rsidP="004541EF">
      <w:pPr>
        <w:rPr>
          <w:b/>
          <w:bCs/>
          <w:sz w:val="24"/>
          <w:szCs w:val="24"/>
        </w:rPr>
      </w:pPr>
      <w:r>
        <w:rPr>
          <w:b/>
          <w:bCs/>
          <w:sz w:val="24"/>
          <w:szCs w:val="24"/>
        </w:rPr>
        <w:t>Core Values:</w:t>
      </w:r>
    </w:p>
    <w:p w14:paraId="15C4CF4C" w14:textId="77777777" w:rsidR="004541EF" w:rsidRDefault="004541EF" w:rsidP="004541EF">
      <w:pPr>
        <w:pStyle w:val="ListParagraph"/>
        <w:numPr>
          <w:ilvl w:val="0"/>
          <w:numId w:val="11"/>
        </w:numPr>
        <w:spacing w:after="0" w:line="240" w:lineRule="auto"/>
        <w:rPr>
          <w:bCs/>
          <w:sz w:val="24"/>
          <w:szCs w:val="24"/>
        </w:rPr>
      </w:pPr>
      <w:r>
        <w:rPr>
          <w:bCs/>
          <w:sz w:val="24"/>
          <w:szCs w:val="24"/>
        </w:rPr>
        <w:t xml:space="preserve">We are inspired and guided by </w:t>
      </w:r>
      <w:r w:rsidRPr="00BF2006">
        <w:rPr>
          <w:bCs/>
          <w:sz w:val="24"/>
          <w:szCs w:val="24"/>
        </w:rPr>
        <w:t>Jewish values</w:t>
      </w:r>
      <w:r>
        <w:rPr>
          <w:bCs/>
          <w:sz w:val="24"/>
          <w:szCs w:val="24"/>
        </w:rPr>
        <w:t xml:space="preserve">; </w:t>
      </w:r>
    </w:p>
    <w:p w14:paraId="3A5147EA" w14:textId="77777777" w:rsidR="004541EF" w:rsidRDefault="004541EF" w:rsidP="004541EF">
      <w:pPr>
        <w:pStyle w:val="ListParagraph"/>
        <w:numPr>
          <w:ilvl w:val="0"/>
          <w:numId w:val="11"/>
        </w:numPr>
        <w:spacing w:after="0" w:line="240" w:lineRule="auto"/>
        <w:rPr>
          <w:bCs/>
          <w:sz w:val="24"/>
          <w:szCs w:val="24"/>
        </w:rPr>
      </w:pPr>
      <w:r>
        <w:rPr>
          <w:bCs/>
          <w:sz w:val="24"/>
          <w:szCs w:val="24"/>
        </w:rPr>
        <w:t xml:space="preserve">We seek to foster Jewish unity and consensus; </w:t>
      </w:r>
    </w:p>
    <w:p w14:paraId="5B40A36A" w14:textId="77777777" w:rsidR="004541EF" w:rsidRPr="000876E6" w:rsidRDefault="004541EF" w:rsidP="004541EF">
      <w:pPr>
        <w:pStyle w:val="ListParagraph"/>
        <w:numPr>
          <w:ilvl w:val="0"/>
          <w:numId w:val="11"/>
        </w:numPr>
        <w:spacing w:after="0" w:line="240" w:lineRule="auto"/>
        <w:rPr>
          <w:bCs/>
          <w:sz w:val="24"/>
          <w:szCs w:val="24"/>
        </w:rPr>
      </w:pPr>
      <w:r>
        <w:rPr>
          <w:bCs/>
          <w:sz w:val="24"/>
          <w:szCs w:val="24"/>
        </w:rPr>
        <w:t xml:space="preserve">We seek civil discourse and mutual respect with those with whom we disagree; </w:t>
      </w:r>
    </w:p>
    <w:p w14:paraId="59C9F751" w14:textId="77777777" w:rsidR="004541EF" w:rsidRPr="00BF2006" w:rsidRDefault="004541EF" w:rsidP="004541EF">
      <w:pPr>
        <w:pStyle w:val="ListParagraph"/>
        <w:numPr>
          <w:ilvl w:val="0"/>
          <w:numId w:val="11"/>
        </w:numPr>
        <w:spacing w:after="0" w:line="240" w:lineRule="auto"/>
        <w:rPr>
          <w:bCs/>
          <w:sz w:val="24"/>
          <w:szCs w:val="24"/>
        </w:rPr>
      </w:pPr>
      <w:r>
        <w:rPr>
          <w:bCs/>
          <w:sz w:val="24"/>
          <w:szCs w:val="24"/>
        </w:rPr>
        <w:t xml:space="preserve">We support a secure and thriving </w:t>
      </w:r>
      <w:r w:rsidRPr="00BF2006">
        <w:rPr>
          <w:bCs/>
          <w:sz w:val="24"/>
          <w:szCs w:val="24"/>
        </w:rPr>
        <w:t>State of Israel and</w:t>
      </w:r>
      <w:r>
        <w:rPr>
          <w:bCs/>
          <w:sz w:val="24"/>
          <w:szCs w:val="24"/>
        </w:rPr>
        <w:t xml:space="preserve"> the well-being of its people. </w:t>
      </w:r>
    </w:p>
    <w:p w14:paraId="0F083EF6" w14:textId="77777777" w:rsidR="004541EF" w:rsidRDefault="004541EF" w:rsidP="004541EF">
      <w:pPr>
        <w:rPr>
          <w:b/>
          <w:bCs/>
          <w:sz w:val="24"/>
          <w:szCs w:val="24"/>
        </w:rPr>
      </w:pPr>
      <w:r>
        <w:rPr>
          <w:b/>
          <w:bCs/>
          <w:sz w:val="24"/>
          <w:szCs w:val="24"/>
        </w:rPr>
        <w:t>Strategic Priorities:</w:t>
      </w:r>
    </w:p>
    <w:p w14:paraId="7E095FE9" w14:textId="77777777" w:rsidR="004541EF" w:rsidRDefault="004541EF" w:rsidP="004541EF">
      <w:pPr>
        <w:numPr>
          <w:ilvl w:val="0"/>
          <w:numId w:val="10"/>
        </w:numPr>
        <w:spacing w:after="0" w:line="240" w:lineRule="auto"/>
        <w:rPr>
          <w:rFonts w:eastAsia="Times New Roman"/>
          <w:sz w:val="24"/>
          <w:szCs w:val="24"/>
        </w:rPr>
      </w:pPr>
      <w:r>
        <w:rPr>
          <w:rFonts w:eastAsia="Times New Roman"/>
          <w:sz w:val="24"/>
          <w:szCs w:val="24"/>
        </w:rPr>
        <w:t>Convene, educate, mobilize and unite the Jewish community around combatting Antisemitism and anti-Israel bias, and other issues facing our Jewish community, global Jewry and Israel;</w:t>
      </w:r>
    </w:p>
    <w:p w14:paraId="48B17471" w14:textId="77777777" w:rsidR="004541EF" w:rsidRDefault="004541EF" w:rsidP="004541EF">
      <w:pPr>
        <w:numPr>
          <w:ilvl w:val="0"/>
          <w:numId w:val="10"/>
        </w:numPr>
        <w:spacing w:after="0" w:line="240" w:lineRule="auto"/>
        <w:rPr>
          <w:rFonts w:eastAsia="Times New Roman"/>
          <w:sz w:val="24"/>
          <w:szCs w:val="24"/>
        </w:rPr>
      </w:pPr>
      <w:r>
        <w:rPr>
          <w:rFonts w:eastAsia="Times New Roman"/>
          <w:sz w:val="24"/>
          <w:szCs w:val="24"/>
        </w:rPr>
        <w:t>Engage in advocacy on issues related to Jews and Israel in local, state, national &amp; international arenas;</w:t>
      </w:r>
    </w:p>
    <w:p w14:paraId="5ACCE432" w14:textId="77777777" w:rsidR="004541EF" w:rsidRDefault="004541EF" w:rsidP="004541EF">
      <w:pPr>
        <w:numPr>
          <w:ilvl w:val="0"/>
          <w:numId w:val="10"/>
        </w:numPr>
        <w:spacing w:after="0" w:line="240" w:lineRule="auto"/>
        <w:rPr>
          <w:rFonts w:eastAsia="Times New Roman"/>
          <w:sz w:val="24"/>
          <w:szCs w:val="24"/>
        </w:rPr>
      </w:pPr>
      <w:r>
        <w:rPr>
          <w:rFonts w:eastAsia="Times New Roman"/>
          <w:sz w:val="24"/>
          <w:szCs w:val="24"/>
        </w:rPr>
        <w:t xml:space="preserve">Build relationships and partnerships with other ethnic, faith-based and civic groups around issues impacting the Jewish and greater Memphis community; </w:t>
      </w:r>
    </w:p>
    <w:p w14:paraId="015B4782" w14:textId="77777777" w:rsidR="004541EF" w:rsidRDefault="004541EF" w:rsidP="004541EF">
      <w:pPr>
        <w:numPr>
          <w:ilvl w:val="0"/>
          <w:numId w:val="10"/>
        </w:numPr>
        <w:spacing w:after="0" w:line="240" w:lineRule="auto"/>
      </w:pPr>
      <w:r w:rsidRPr="00383C58">
        <w:rPr>
          <w:rFonts w:eastAsia="Times New Roman"/>
          <w:sz w:val="24"/>
          <w:szCs w:val="24"/>
        </w:rPr>
        <w:t xml:space="preserve">Serve as a resource on Jews, Judaism and Israel to the Jewish and greater Memphis community. </w:t>
      </w:r>
    </w:p>
    <w:p w14:paraId="25D2E493" w14:textId="77777777" w:rsidR="004541EF" w:rsidRDefault="004541EF" w:rsidP="004541EF"/>
    <w:p w14:paraId="2697A489" w14:textId="77777777" w:rsidR="004541EF" w:rsidRDefault="004541EF" w:rsidP="004541EF">
      <w:pPr>
        <w:ind w:left="2880"/>
      </w:pPr>
      <w:r>
        <w:t xml:space="preserve">--Approved by the CRC Working Group on Policies &amp;Protocols, November 2021 </w:t>
      </w:r>
    </w:p>
    <w:p w14:paraId="56B125FF" w14:textId="15F3A032" w:rsidR="004541EF" w:rsidRDefault="00DC3CD9" w:rsidP="00215916">
      <w:pPr>
        <w:autoSpaceDE w:val="0"/>
        <w:autoSpaceDN w:val="0"/>
        <w:spacing w:after="0"/>
        <w:rPr>
          <w:rFonts w:cstheme="minorHAnsi"/>
        </w:rPr>
      </w:pPr>
      <w:r>
        <w:rPr>
          <w:rFonts w:cstheme="minorHAnsi"/>
        </w:rPr>
        <w:t>Mrs. Landau asked the board “What are the top 2-3 types of community data you want to know?” (answers following minutes) and then reviewed the newly established task forces under CRC.</w:t>
      </w:r>
    </w:p>
    <w:p w14:paraId="0B59B613" w14:textId="10DED1E0" w:rsidR="009D5C60" w:rsidRDefault="00DC3CD9" w:rsidP="00BB55E1">
      <w:pPr>
        <w:numPr>
          <w:ilvl w:val="0"/>
          <w:numId w:val="13"/>
        </w:numPr>
        <w:autoSpaceDE w:val="0"/>
        <w:autoSpaceDN w:val="0"/>
        <w:spacing w:after="0"/>
        <w:jc w:val="both"/>
        <w:rPr>
          <w:rFonts w:cstheme="minorHAnsi"/>
        </w:rPr>
      </w:pPr>
      <w:r w:rsidRPr="009D5C60">
        <w:rPr>
          <w:rFonts w:cstheme="minorHAnsi"/>
        </w:rPr>
        <w:t>Teen Wellness ()</w:t>
      </w:r>
      <w:r w:rsidRPr="009D5C60">
        <w:rPr>
          <w:rFonts w:cstheme="minorHAnsi"/>
        </w:rPr>
        <w:tab/>
      </w:r>
      <w:r w:rsidRPr="009D5C60">
        <w:rPr>
          <w:rFonts w:cstheme="minorHAnsi"/>
        </w:rPr>
        <w:tab/>
      </w:r>
    </w:p>
    <w:p w14:paraId="09796330" w14:textId="77777777" w:rsidR="009D5C60" w:rsidRDefault="009D5C60" w:rsidP="009D5C60">
      <w:pPr>
        <w:numPr>
          <w:ilvl w:val="0"/>
          <w:numId w:val="13"/>
        </w:numPr>
        <w:autoSpaceDE w:val="0"/>
        <w:autoSpaceDN w:val="0"/>
        <w:spacing w:after="0"/>
        <w:rPr>
          <w:rFonts w:cstheme="minorHAnsi"/>
        </w:rPr>
      </w:pPr>
      <w:r>
        <w:rPr>
          <w:rFonts w:cstheme="minorHAnsi"/>
        </w:rPr>
        <w:t>Millennial Engagement with Israel (Michael Alpert)</w:t>
      </w:r>
    </w:p>
    <w:p w14:paraId="07A74CF3" w14:textId="4F264302" w:rsidR="00DC3CD9" w:rsidRDefault="009D5C60" w:rsidP="00BB55E1">
      <w:pPr>
        <w:numPr>
          <w:ilvl w:val="0"/>
          <w:numId w:val="13"/>
        </w:numPr>
        <w:autoSpaceDE w:val="0"/>
        <w:autoSpaceDN w:val="0"/>
        <w:spacing w:after="0"/>
        <w:jc w:val="both"/>
        <w:rPr>
          <w:rFonts w:cstheme="minorHAnsi"/>
        </w:rPr>
      </w:pPr>
      <w:r w:rsidRPr="009D5C60">
        <w:rPr>
          <w:rFonts w:cstheme="minorHAnsi"/>
        </w:rPr>
        <w:t>Increasing Capacity if Day schools &amp; ECC (Lisa Frisch)</w:t>
      </w:r>
    </w:p>
    <w:p w14:paraId="09E58C41" w14:textId="2A5DDD74" w:rsidR="009D5C60" w:rsidRDefault="009D5C60" w:rsidP="00BB55E1">
      <w:pPr>
        <w:numPr>
          <w:ilvl w:val="0"/>
          <w:numId w:val="13"/>
        </w:numPr>
        <w:autoSpaceDE w:val="0"/>
        <w:autoSpaceDN w:val="0"/>
        <w:spacing w:after="0"/>
        <w:jc w:val="both"/>
        <w:rPr>
          <w:rFonts w:cstheme="minorHAnsi"/>
        </w:rPr>
      </w:pPr>
      <w:r>
        <w:rPr>
          <w:rFonts w:cstheme="minorHAnsi"/>
        </w:rPr>
        <w:t>JFNA mini study (Josh Sanderson)</w:t>
      </w:r>
    </w:p>
    <w:p w14:paraId="6E057159" w14:textId="4699D49E" w:rsidR="009D5C60" w:rsidRDefault="009D5C60" w:rsidP="009D5C60">
      <w:pPr>
        <w:autoSpaceDE w:val="0"/>
        <w:autoSpaceDN w:val="0"/>
        <w:spacing w:after="0"/>
        <w:jc w:val="both"/>
        <w:rPr>
          <w:rFonts w:cstheme="minorHAnsi"/>
        </w:rPr>
      </w:pPr>
      <w:r>
        <w:rPr>
          <w:rFonts w:cstheme="minorHAnsi"/>
        </w:rPr>
        <w:t xml:space="preserve">CRC Committee members are Michael Alpert, Josh Sanderson, Lisa Frisch, Andie </w:t>
      </w:r>
      <w:proofErr w:type="spellStart"/>
      <w:r>
        <w:rPr>
          <w:rFonts w:cstheme="minorHAnsi"/>
        </w:rPr>
        <w:t>Uiberall</w:t>
      </w:r>
      <w:proofErr w:type="spellEnd"/>
      <w:r>
        <w:rPr>
          <w:rFonts w:cstheme="minorHAnsi"/>
        </w:rPr>
        <w:t xml:space="preserve">, Josh Sanderson, Morris Landau, Emily Lennon, Joelle </w:t>
      </w:r>
      <w:proofErr w:type="spellStart"/>
      <w:r>
        <w:rPr>
          <w:rFonts w:cstheme="minorHAnsi"/>
        </w:rPr>
        <w:t>Rogin</w:t>
      </w:r>
      <w:proofErr w:type="spellEnd"/>
      <w:r>
        <w:rPr>
          <w:rFonts w:cstheme="minorHAnsi"/>
        </w:rPr>
        <w:t>, Susan Lindy and Jay Cohen.</w:t>
      </w:r>
    </w:p>
    <w:p w14:paraId="167E9A4D" w14:textId="11F23AD7" w:rsidR="009D5C60" w:rsidRDefault="009D5C60" w:rsidP="009D5C60">
      <w:pPr>
        <w:autoSpaceDE w:val="0"/>
        <w:autoSpaceDN w:val="0"/>
        <w:spacing w:after="0"/>
        <w:jc w:val="both"/>
        <w:rPr>
          <w:rFonts w:cstheme="minorHAnsi"/>
        </w:rPr>
      </w:pPr>
    </w:p>
    <w:p w14:paraId="14C80CCB" w14:textId="07939738" w:rsidR="009D5C60" w:rsidRPr="00C70305" w:rsidRDefault="009D5C60" w:rsidP="009D5C60">
      <w:pPr>
        <w:autoSpaceDE w:val="0"/>
        <w:autoSpaceDN w:val="0"/>
        <w:spacing w:after="0"/>
        <w:jc w:val="both"/>
        <w:rPr>
          <w:rFonts w:cstheme="minorHAnsi"/>
          <w:u w:val="single"/>
        </w:rPr>
      </w:pPr>
      <w:r w:rsidRPr="00C70305">
        <w:rPr>
          <w:rFonts w:cstheme="minorHAnsi"/>
          <w:u w:val="single"/>
        </w:rPr>
        <w:t>Young Adult Engagement</w:t>
      </w:r>
    </w:p>
    <w:p w14:paraId="441CF0A6" w14:textId="39B5E1BC" w:rsidR="009D5C60" w:rsidRDefault="009D5C60" w:rsidP="009D5C60">
      <w:pPr>
        <w:autoSpaceDE w:val="0"/>
        <w:autoSpaceDN w:val="0"/>
        <w:spacing w:after="0"/>
        <w:jc w:val="both"/>
        <w:rPr>
          <w:rFonts w:cstheme="minorHAnsi"/>
        </w:rPr>
      </w:pPr>
      <w:r>
        <w:rPr>
          <w:rFonts w:cstheme="minorHAnsi"/>
        </w:rPr>
        <w:t xml:space="preserve">Jaclyn Marshall, YA </w:t>
      </w:r>
      <w:proofErr w:type="spellStart"/>
      <w:r>
        <w:rPr>
          <w:rFonts w:cstheme="minorHAnsi"/>
        </w:rPr>
        <w:t>Engagment</w:t>
      </w:r>
      <w:proofErr w:type="spellEnd"/>
      <w:r>
        <w:rPr>
          <w:rFonts w:cstheme="minorHAnsi"/>
        </w:rPr>
        <w:t xml:space="preserve"> co-chair, </w:t>
      </w:r>
      <w:r w:rsidR="00C70305">
        <w:rPr>
          <w:rFonts w:cstheme="minorHAnsi"/>
        </w:rPr>
        <w:t>reported there were 17 attend the Network Breakfast in January. The planning for the YA Gala is coming along and the date is set for May 19</w:t>
      </w:r>
      <w:r w:rsidR="00C70305" w:rsidRPr="00C70305">
        <w:rPr>
          <w:rFonts w:cstheme="minorHAnsi"/>
          <w:vertAlign w:val="superscript"/>
        </w:rPr>
        <w:t>th</w:t>
      </w:r>
      <w:r w:rsidR="00C70305">
        <w:rPr>
          <w:rFonts w:cstheme="minorHAnsi"/>
        </w:rPr>
        <w:t xml:space="preserve">. </w:t>
      </w:r>
    </w:p>
    <w:p w14:paraId="11A1ACA9" w14:textId="02698E30" w:rsidR="00C70305" w:rsidRDefault="00C70305" w:rsidP="009D5C60">
      <w:pPr>
        <w:autoSpaceDE w:val="0"/>
        <w:autoSpaceDN w:val="0"/>
        <w:spacing w:after="0"/>
        <w:jc w:val="both"/>
        <w:rPr>
          <w:rFonts w:cstheme="minorHAnsi"/>
        </w:rPr>
      </w:pPr>
    </w:p>
    <w:p w14:paraId="26808328" w14:textId="5FF5DB65" w:rsidR="00C70305" w:rsidRPr="00C70305" w:rsidRDefault="00C70305" w:rsidP="009D5C60">
      <w:pPr>
        <w:autoSpaceDE w:val="0"/>
        <w:autoSpaceDN w:val="0"/>
        <w:spacing w:after="0"/>
        <w:jc w:val="both"/>
        <w:rPr>
          <w:rFonts w:cstheme="minorHAnsi"/>
          <w:u w:val="single"/>
        </w:rPr>
      </w:pPr>
      <w:r w:rsidRPr="00C70305">
        <w:rPr>
          <w:rFonts w:cstheme="minorHAnsi"/>
          <w:u w:val="single"/>
        </w:rPr>
        <w:t>Grant Process</w:t>
      </w:r>
    </w:p>
    <w:p w14:paraId="75EEA9B9" w14:textId="16402C6F" w:rsidR="00C70305" w:rsidRDefault="00C70305" w:rsidP="009D5C60">
      <w:pPr>
        <w:autoSpaceDE w:val="0"/>
        <w:autoSpaceDN w:val="0"/>
        <w:spacing w:after="0"/>
        <w:jc w:val="both"/>
        <w:rPr>
          <w:rFonts w:cstheme="minorHAnsi"/>
        </w:rPr>
      </w:pPr>
      <w:r>
        <w:rPr>
          <w:rFonts w:cstheme="minorHAnsi"/>
        </w:rPr>
        <w:t>Sarah Lewis, Community Grants co-chair, reported that the new cycle of grants opens February 1</w:t>
      </w:r>
      <w:r w:rsidRPr="00C70305">
        <w:rPr>
          <w:rFonts w:cstheme="minorHAnsi"/>
          <w:vertAlign w:val="superscript"/>
        </w:rPr>
        <w:t>st</w:t>
      </w:r>
      <w:r>
        <w:rPr>
          <w:rFonts w:cstheme="minorHAnsi"/>
        </w:rPr>
        <w:t xml:space="preserve"> on the grants portal and the grants committee has been confirmed at 10 members.</w:t>
      </w:r>
    </w:p>
    <w:p w14:paraId="36F5692E" w14:textId="7FD0CECB" w:rsidR="00C70305" w:rsidRDefault="00C70305" w:rsidP="009D5C60">
      <w:pPr>
        <w:autoSpaceDE w:val="0"/>
        <w:autoSpaceDN w:val="0"/>
        <w:spacing w:after="0"/>
        <w:jc w:val="both"/>
        <w:rPr>
          <w:rFonts w:cstheme="minorHAnsi"/>
        </w:rPr>
      </w:pPr>
    </w:p>
    <w:p w14:paraId="089A2DB9" w14:textId="473CCA7F" w:rsidR="00C70305" w:rsidRDefault="00C70305" w:rsidP="009D5C60">
      <w:pPr>
        <w:autoSpaceDE w:val="0"/>
        <w:autoSpaceDN w:val="0"/>
        <w:spacing w:after="0"/>
        <w:jc w:val="both"/>
        <w:rPr>
          <w:rFonts w:cstheme="minorHAnsi"/>
        </w:rPr>
      </w:pPr>
      <w:r>
        <w:rPr>
          <w:rFonts w:cstheme="minorHAnsi"/>
        </w:rPr>
        <w:t>President’s Report</w:t>
      </w:r>
    </w:p>
    <w:p w14:paraId="02315104" w14:textId="06B04E93" w:rsidR="00C70305" w:rsidRPr="009D5C60" w:rsidRDefault="00C70305" w:rsidP="009D5C60">
      <w:pPr>
        <w:autoSpaceDE w:val="0"/>
        <w:autoSpaceDN w:val="0"/>
        <w:spacing w:after="0"/>
        <w:jc w:val="both"/>
        <w:rPr>
          <w:rFonts w:cstheme="minorHAnsi"/>
        </w:rPr>
      </w:pPr>
      <w:r>
        <w:rPr>
          <w:rFonts w:cstheme="minorHAnsi"/>
        </w:rPr>
        <w:t>Laura Linder, JCP President &amp; CEO, thanked LOJ chair, YA chair and Regional Security Director for jobs well done and amazing leadership. Breakdown of Security costs are 77k provided by SCN, 25k provided by Agencies and 45k provided by our annual campaign. The FJFS Endowment is at 7.2 million.</w:t>
      </w:r>
    </w:p>
    <w:p w14:paraId="1F7D5F12" w14:textId="77777777" w:rsidR="009D5C60" w:rsidRDefault="009D5C60" w:rsidP="00215916">
      <w:pPr>
        <w:autoSpaceDE w:val="0"/>
        <w:autoSpaceDN w:val="0"/>
        <w:spacing w:after="0"/>
        <w:rPr>
          <w:rFonts w:cstheme="minorHAnsi"/>
        </w:rPr>
      </w:pPr>
    </w:p>
    <w:p w14:paraId="42BBA294" w14:textId="77777777" w:rsidR="00C11772" w:rsidRDefault="00C11772" w:rsidP="00C11772">
      <w:pPr>
        <w:spacing w:after="0"/>
        <w:rPr>
          <w:rFonts w:cstheme="minorHAnsi"/>
        </w:rPr>
      </w:pPr>
    </w:p>
    <w:p w14:paraId="46AB609D" w14:textId="1D35B4D5" w:rsidR="00D72A60" w:rsidRPr="00674383" w:rsidRDefault="00B73A7A" w:rsidP="00B73A7A">
      <w:pPr>
        <w:rPr>
          <w:rFonts w:cstheme="minorHAnsi"/>
        </w:rPr>
      </w:pPr>
      <w:r w:rsidRPr="00674383">
        <w:rPr>
          <w:rFonts w:cstheme="minorHAnsi"/>
        </w:rPr>
        <w:t xml:space="preserve">The meeting was adjourned at </w:t>
      </w:r>
      <w:r w:rsidR="00C70305">
        <w:rPr>
          <w:rFonts w:cstheme="minorHAnsi"/>
        </w:rPr>
        <w:t>6:27</w:t>
      </w:r>
      <w:bookmarkStart w:id="0" w:name="_GoBack"/>
      <w:bookmarkEnd w:id="0"/>
      <w:r w:rsidR="00D72A60" w:rsidRPr="00674383">
        <w:rPr>
          <w:rFonts w:cstheme="minorHAnsi"/>
        </w:rPr>
        <w:t xml:space="preserve"> pm.</w:t>
      </w:r>
    </w:p>
    <w:sectPr w:rsidR="00D72A60" w:rsidRPr="00674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460" w:hanging="360"/>
      </w:pPr>
      <w:rPr>
        <w:rFonts w:ascii="Symbol" w:hAnsi="Symbol" w:cs="Symbol"/>
        <w:b w:val="0"/>
        <w:bCs w:val="0"/>
        <w:w w:val="100"/>
        <w:sz w:val="22"/>
        <w:szCs w:val="22"/>
      </w:rPr>
    </w:lvl>
    <w:lvl w:ilvl="1">
      <w:numFmt w:val="bullet"/>
      <w:lvlText w:val="•"/>
      <w:lvlJc w:val="left"/>
      <w:pPr>
        <w:ind w:left="1414" w:hanging="360"/>
      </w:pPr>
    </w:lvl>
    <w:lvl w:ilvl="2">
      <w:numFmt w:val="bullet"/>
      <w:lvlText w:val="•"/>
      <w:lvlJc w:val="left"/>
      <w:pPr>
        <w:ind w:left="2368" w:hanging="360"/>
      </w:pPr>
    </w:lvl>
    <w:lvl w:ilvl="3">
      <w:numFmt w:val="bullet"/>
      <w:lvlText w:val="•"/>
      <w:lvlJc w:val="left"/>
      <w:pPr>
        <w:ind w:left="3322" w:hanging="360"/>
      </w:pPr>
    </w:lvl>
    <w:lvl w:ilvl="4">
      <w:numFmt w:val="bullet"/>
      <w:lvlText w:val="•"/>
      <w:lvlJc w:val="left"/>
      <w:pPr>
        <w:ind w:left="4276" w:hanging="360"/>
      </w:pPr>
    </w:lvl>
    <w:lvl w:ilvl="5">
      <w:numFmt w:val="bullet"/>
      <w:lvlText w:val="•"/>
      <w:lvlJc w:val="left"/>
      <w:pPr>
        <w:ind w:left="5230" w:hanging="360"/>
      </w:pPr>
    </w:lvl>
    <w:lvl w:ilvl="6">
      <w:numFmt w:val="bullet"/>
      <w:lvlText w:val="•"/>
      <w:lvlJc w:val="left"/>
      <w:pPr>
        <w:ind w:left="6184" w:hanging="360"/>
      </w:pPr>
    </w:lvl>
    <w:lvl w:ilvl="7">
      <w:numFmt w:val="bullet"/>
      <w:lvlText w:val="•"/>
      <w:lvlJc w:val="left"/>
      <w:pPr>
        <w:ind w:left="7138" w:hanging="360"/>
      </w:pPr>
    </w:lvl>
    <w:lvl w:ilvl="8">
      <w:numFmt w:val="bullet"/>
      <w:lvlText w:val="•"/>
      <w:lvlJc w:val="left"/>
      <w:pPr>
        <w:ind w:left="8092" w:hanging="360"/>
      </w:pPr>
    </w:lvl>
  </w:abstractNum>
  <w:abstractNum w:abstractNumId="1" w15:restartNumberingAfterBreak="0">
    <w:nsid w:val="02ED5BF4"/>
    <w:multiLevelType w:val="hybridMultilevel"/>
    <w:tmpl w:val="5336D650"/>
    <w:lvl w:ilvl="0" w:tplc="92309EC2">
      <w:start w:val="1"/>
      <w:numFmt w:val="upperRoman"/>
      <w:lvlText w:val="%1."/>
      <w:lvlJc w:val="left"/>
      <w:pPr>
        <w:ind w:left="1080" w:hanging="720"/>
      </w:pPr>
      <w:rPr>
        <w:rFonts w:hint="default"/>
        <w:b/>
        <w:i w:val="0"/>
      </w:rPr>
    </w:lvl>
    <w:lvl w:ilvl="1" w:tplc="1E26FDC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93C2F"/>
    <w:multiLevelType w:val="hybridMultilevel"/>
    <w:tmpl w:val="36EE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DA11A3"/>
    <w:multiLevelType w:val="hybridMultilevel"/>
    <w:tmpl w:val="8AD0C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73331"/>
    <w:multiLevelType w:val="hybridMultilevel"/>
    <w:tmpl w:val="1CD2F3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11B5B"/>
    <w:multiLevelType w:val="hybridMultilevel"/>
    <w:tmpl w:val="304C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16B28"/>
    <w:multiLevelType w:val="hybridMultilevel"/>
    <w:tmpl w:val="EDC0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3A2C99"/>
    <w:multiLevelType w:val="hybridMultilevel"/>
    <w:tmpl w:val="4AE8F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CC7C6D"/>
    <w:multiLevelType w:val="hybridMultilevel"/>
    <w:tmpl w:val="8BE0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E11B37"/>
    <w:multiLevelType w:val="hybridMultilevel"/>
    <w:tmpl w:val="6C849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259B7"/>
    <w:multiLevelType w:val="hybridMultilevel"/>
    <w:tmpl w:val="608C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EC45164"/>
    <w:multiLevelType w:val="hybridMultilevel"/>
    <w:tmpl w:val="6C92923A"/>
    <w:lvl w:ilvl="0" w:tplc="5142B070">
      <w:start w:val="1"/>
      <w:numFmt w:val="upperRoman"/>
      <w:lvlText w:val="%1."/>
      <w:lvlJc w:val="left"/>
      <w:pPr>
        <w:ind w:left="2200" w:hanging="721"/>
      </w:pPr>
      <w:rPr>
        <w:rFonts w:ascii="Calibri" w:eastAsia="Calibri" w:hAnsi="Calibri" w:cs="Calibri" w:hint="default"/>
        <w:spacing w:val="-1"/>
        <w:w w:val="100"/>
        <w:sz w:val="22"/>
        <w:szCs w:val="22"/>
      </w:rPr>
    </w:lvl>
    <w:lvl w:ilvl="1" w:tplc="2B782370">
      <w:start w:val="1"/>
      <w:numFmt w:val="lowerLetter"/>
      <w:lvlText w:val="%2."/>
      <w:lvlJc w:val="left"/>
      <w:pPr>
        <w:ind w:left="2560" w:hanging="360"/>
      </w:pPr>
      <w:rPr>
        <w:rFonts w:ascii="Calibri" w:eastAsia="Calibri" w:hAnsi="Calibri" w:cs="Calibri" w:hint="default"/>
        <w:spacing w:val="-1"/>
        <w:w w:val="100"/>
        <w:sz w:val="22"/>
        <w:szCs w:val="22"/>
      </w:rPr>
    </w:lvl>
    <w:lvl w:ilvl="2" w:tplc="F4C24718">
      <w:numFmt w:val="bullet"/>
      <w:lvlText w:val="•"/>
      <w:lvlJc w:val="left"/>
      <w:pPr>
        <w:ind w:left="3542" w:hanging="360"/>
      </w:pPr>
      <w:rPr>
        <w:rFonts w:hint="default"/>
      </w:rPr>
    </w:lvl>
    <w:lvl w:ilvl="3" w:tplc="CDF0E458">
      <w:numFmt w:val="bullet"/>
      <w:lvlText w:val="•"/>
      <w:lvlJc w:val="left"/>
      <w:pPr>
        <w:ind w:left="4524" w:hanging="360"/>
      </w:pPr>
      <w:rPr>
        <w:rFonts w:hint="default"/>
      </w:rPr>
    </w:lvl>
    <w:lvl w:ilvl="4" w:tplc="A1CA7138">
      <w:numFmt w:val="bullet"/>
      <w:lvlText w:val="•"/>
      <w:lvlJc w:val="left"/>
      <w:pPr>
        <w:ind w:left="5506" w:hanging="360"/>
      </w:pPr>
      <w:rPr>
        <w:rFonts w:hint="default"/>
      </w:rPr>
    </w:lvl>
    <w:lvl w:ilvl="5" w:tplc="D430E456">
      <w:numFmt w:val="bullet"/>
      <w:lvlText w:val="•"/>
      <w:lvlJc w:val="left"/>
      <w:pPr>
        <w:ind w:left="6488" w:hanging="360"/>
      </w:pPr>
      <w:rPr>
        <w:rFonts w:hint="default"/>
      </w:rPr>
    </w:lvl>
    <w:lvl w:ilvl="6" w:tplc="4CE0802E">
      <w:numFmt w:val="bullet"/>
      <w:lvlText w:val="•"/>
      <w:lvlJc w:val="left"/>
      <w:pPr>
        <w:ind w:left="7471" w:hanging="360"/>
      </w:pPr>
      <w:rPr>
        <w:rFonts w:hint="default"/>
      </w:rPr>
    </w:lvl>
    <w:lvl w:ilvl="7" w:tplc="04048B9E">
      <w:numFmt w:val="bullet"/>
      <w:lvlText w:val="•"/>
      <w:lvlJc w:val="left"/>
      <w:pPr>
        <w:ind w:left="8453" w:hanging="360"/>
      </w:pPr>
      <w:rPr>
        <w:rFonts w:hint="default"/>
      </w:rPr>
    </w:lvl>
    <w:lvl w:ilvl="8" w:tplc="CB1EE196">
      <w:numFmt w:val="bullet"/>
      <w:lvlText w:val="•"/>
      <w:lvlJc w:val="left"/>
      <w:pPr>
        <w:ind w:left="9435" w:hanging="360"/>
      </w:pPr>
      <w:rPr>
        <w:rFonts w:hint="default"/>
      </w:rPr>
    </w:lvl>
  </w:abstractNum>
  <w:abstractNum w:abstractNumId="12" w15:restartNumberingAfterBreak="0">
    <w:nsid w:val="73D3487F"/>
    <w:multiLevelType w:val="hybridMultilevel"/>
    <w:tmpl w:val="0E504F78"/>
    <w:lvl w:ilvl="0" w:tplc="731A250E">
      <w:start w:val="1"/>
      <w:numFmt w:val="decimal"/>
      <w:lvlText w:val="%1)"/>
      <w:lvlJc w:val="left"/>
      <w:pPr>
        <w:ind w:left="720" w:hanging="360"/>
      </w:pPr>
      <w:rPr>
        <w:rFonts w:cs="Calibri"/>
        <w:strike w:val="0"/>
        <w:dstrike w:val="0"/>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11"/>
  </w:num>
  <w:num w:numId="5">
    <w:abstractNumId w:val="12"/>
  </w:num>
  <w:num w:numId="6">
    <w:abstractNumId w:val="8"/>
  </w:num>
  <w:num w:numId="7">
    <w:abstractNumId w:val="4"/>
  </w:num>
  <w:num w:numId="8">
    <w:abstractNumId w:val="1"/>
  </w:num>
  <w:num w:numId="9">
    <w:abstractNumId w:val="9"/>
  </w:num>
  <w:num w:numId="10">
    <w:abstractNumId w:val="2"/>
  </w:num>
  <w:num w:numId="11">
    <w:abstractNumId w:val="5"/>
  </w:num>
  <w:num w:numId="12">
    <w:abstractNumId w:val="7"/>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jSzMLI0MDYytjRS0lEKTi0uzszPAymwqAUAVr0d3SwAAAA="/>
  </w:docVars>
  <w:rsids>
    <w:rsidRoot w:val="00022BA3"/>
    <w:rsid w:val="00001C6F"/>
    <w:rsid w:val="00005508"/>
    <w:rsid w:val="00013488"/>
    <w:rsid w:val="00022BA3"/>
    <w:rsid w:val="000326BF"/>
    <w:rsid w:val="00073386"/>
    <w:rsid w:val="00075E9F"/>
    <w:rsid w:val="00090D89"/>
    <w:rsid w:val="000A453D"/>
    <w:rsid w:val="000C06CD"/>
    <w:rsid w:val="000F35AE"/>
    <w:rsid w:val="000F6906"/>
    <w:rsid w:val="001172A0"/>
    <w:rsid w:val="00141E2B"/>
    <w:rsid w:val="0015218C"/>
    <w:rsid w:val="00154295"/>
    <w:rsid w:val="00167BEF"/>
    <w:rsid w:val="001824D2"/>
    <w:rsid w:val="00187D3D"/>
    <w:rsid w:val="001B6173"/>
    <w:rsid w:val="001D5873"/>
    <w:rsid w:val="00215916"/>
    <w:rsid w:val="0024577D"/>
    <w:rsid w:val="00264583"/>
    <w:rsid w:val="002859D5"/>
    <w:rsid w:val="00292396"/>
    <w:rsid w:val="002D01BF"/>
    <w:rsid w:val="002F3FFE"/>
    <w:rsid w:val="00331D00"/>
    <w:rsid w:val="00357E91"/>
    <w:rsid w:val="00362B11"/>
    <w:rsid w:val="00391B75"/>
    <w:rsid w:val="003954E6"/>
    <w:rsid w:val="003A22EE"/>
    <w:rsid w:val="003A23D1"/>
    <w:rsid w:val="003A2CB1"/>
    <w:rsid w:val="003A52BE"/>
    <w:rsid w:val="003B338B"/>
    <w:rsid w:val="003C413D"/>
    <w:rsid w:val="003F1BBD"/>
    <w:rsid w:val="004340E6"/>
    <w:rsid w:val="00440479"/>
    <w:rsid w:val="004541EF"/>
    <w:rsid w:val="00455E08"/>
    <w:rsid w:val="00461938"/>
    <w:rsid w:val="00463763"/>
    <w:rsid w:val="00471085"/>
    <w:rsid w:val="00490D72"/>
    <w:rsid w:val="00492A4E"/>
    <w:rsid w:val="004F0F32"/>
    <w:rsid w:val="004F5E3C"/>
    <w:rsid w:val="00500628"/>
    <w:rsid w:val="0050474A"/>
    <w:rsid w:val="00515702"/>
    <w:rsid w:val="005452A0"/>
    <w:rsid w:val="00551983"/>
    <w:rsid w:val="00562CCA"/>
    <w:rsid w:val="0056500A"/>
    <w:rsid w:val="00581721"/>
    <w:rsid w:val="005913D9"/>
    <w:rsid w:val="00592087"/>
    <w:rsid w:val="005D0B9A"/>
    <w:rsid w:val="005E2C4E"/>
    <w:rsid w:val="005E577C"/>
    <w:rsid w:val="00602EAA"/>
    <w:rsid w:val="006074D1"/>
    <w:rsid w:val="00617BA1"/>
    <w:rsid w:val="00660F25"/>
    <w:rsid w:val="00667987"/>
    <w:rsid w:val="00674383"/>
    <w:rsid w:val="006B1293"/>
    <w:rsid w:val="0072681C"/>
    <w:rsid w:val="007731F6"/>
    <w:rsid w:val="00787C39"/>
    <w:rsid w:val="007920E5"/>
    <w:rsid w:val="007C1EAC"/>
    <w:rsid w:val="007E1D9D"/>
    <w:rsid w:val="007F3327"/>
    <w:rsid w:val="00803B93"/>
    <w:rsid w:val="00821A4F"/>
    <w:rsid w:val="00831ED4"/>
    <w:rsid w:val="00834436"/>
    <w:rsid w:val="00847650"/>
    <w:rsid w:val="0086073C"/>
    <w:rsid w:val="00870B67"/>
    <w:rsid w:val="008A7E94"/>
    <w:rsid w:val="008B35EE"/>
    <w:rsid w:val="008D3B1B"/>
    <w:rsid w:val="00906A37"/>
    <w:rsid w:val="00920FE6"/>
    <w:rsid w:val="00942929"/>
    <w:rsid w:val="00944D15"/>
    <w:rsid w:val="00973382"/>
    <w:rsid w:val="00991199"/>
    <w:rsid w:val="009B6622"/>
    <w:rsid w:val="009C6C26"/>
    <w:rsid w:val="009D5C60"/>
    <w:rsid w:val="00A0026D"/>
    <w:rsid w:val="00A37213"/>
    <w:rsid w:val="00A45A48"/>
    <w:rsid w:val="00A675B3"/>
    <w:rsid w:val="00A82A27"/>
    <w:rsid w:val="00AA2B1B"/>
    <w:rsid w:val="00AA6625"/>
    <w:rsid w:val="00AD4D5D"/>
    <w:rsid w:val="00AE7B37"/>
    <w:rsid w:val="00AF0A85"/>
    <w:rsid w:val="00B24DF4"/>
    <w:rsid w:val="00B30F3C"/>
    <w:rsid w:val="00B33427"/>
    <w:rsid w:val="00B562D4"/>
    <w:rsid w:val="00B738A4"/>
    <w:rsid w:val="00B73A7A"/>
    <w:rsid w:val="00BA1310"/>
    <w:rsid w:val="00BA4B59"/>
    <w:rsid w:val="00BB037C"/>
    <w:rsid w:val="00BC5F4F"/>
    <w:rsid w:val="00BE6038"/>
    <w:rsid w:val="00C01ECF"/>
    <w:rsid w:val="00C11772"/>
    <w:rsid w:val="00C203CB"/>
    <w:rsid w:val="00C34ADA"/>
    <w:rsid w:val="00C400FA"/>
    <w:rsid w:val="00C47A6F"/>
    <w:rsid w:val="00C607CD"/>
    <w:rsid w:val="00C70305"/>
    <w:rsid w:val="00C8359E"/>
    <w:rsid w:val="00C93950"/>
    <w:rsid w:val="00CA32CB"/>
    <w:rsid w:val="00D07C25"/>
    <w:rsid w:val="00D36D20"/>
    <w:rsid w:val="00D72A60"/>
    <w:rsid w:val="00D7728B"/>
    <w:rsid w:val="00DC3CD9"/>
    <w:rsid w:val="00DD346F"/>
    <w:rsid w:val="00E22A8C"/>
    <w:rsid w:val="00E85F01"/>
    <w:rsid w:val="00E92B6F"/>
    <w:rsid w:val="00EA6F97"/>
    <w:rsid w:val="00EE7F43"/>
    <w:rsid w:val="00F25108"/>
    <w:rsid w:val="00FB51C2"/>
    <w:rsid w:val="00FC5465"/>
    <w:rsid w:val="00FD04A0"/>
    <w:rsid w:val="00FF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E134"/>
  <w15:chartTrackingRefBased/>
  <w15:docId w15:val="{E8E06D98-F8F9-4BA5-BFE7-20CD6DD3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5"/>
    <w:pPr>
      <w:ind w:left="720"/>
      <w:contextualSpacing/>
    </w:pPr>
  </w:style>
  <w:style w:type="paragraph" w:styleId="NormalWeb">
    <w:name w:val="Normal (Web)"/>
    <w:basedOn w:val="Normal"/>
    <w:uiPriority w:val="99"/>
    <w:unhideWhenUsed/>
    <w:rsid w:val="00331D00"/>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D72A60"/>
    <w:pPr>
      <w:autoSpaceDE w:val="0"/>
      <w:autoSpaceDN w:val="0"/>
      <w:adjustRightInd w:val="0"/>
      <w:spacing w:after="0" w:line="240" w:lineRule="auto"/>
    </w:pPr>
    <w:rPr>
      <w:rFonts w:ascii="Calibri" w:eastAsia="Calibri" w:hAnsi="Calibri" w:cs="Calibri"/>
      <w:color w:val="000000"/>
      <w:sz w:val="24"/>
      <w:szCs w:val="24"/>
    </w:rPr>
  </w:style>
  <w:style w:type="paragraph" w:styleId="BodyText">
    <w:name w:val="Body Text"/>
    <w:basedOn w:val="Normal"/>
    <w:link w:val="BodyTextChar"/>
    <w:uiPriority w:val="1"/>
    <w:qFormat/>
    <w:rsid w:val="004340E6"/>
    <w:pPr>
      <w:autoSpaceDE w:val="0"/>
      <w:autoSpaceDN w:val="0"/>
      <w:adjustRightInd w:val="0"/>
      <w:spacing w:after="0" w:line="240" w:lineRule="auto"/>
    </w:pPr>
    <w:rPr>
      <w:rFonts w:ascii="Calibri" w:hAnsi="Calibri" w:cs="Calibri"/>
      <w:b/>
      <w:bCs/>
    </w:rPr>
  </w:style>
  <w:style w:type="character" w:customStyle="1" w:styleId="BodyTextChar">
    <w:name w:val="Body Text Char"/>
    <w:basedOn w:val="DefaultParagraphFont"/>
    <w:link w:val="BodyText"/>
    <w:uiPriority w:val="1"/>
    <w:rsid w:val="004340E6"/>
    <w:rPr>
      <w:rFonts w:ascii="Calibri" w:hAnsi="Calibri" w:cs="Calibri"/>
      <w:b/>
      <w:bCs/>
    </w:rPr>
  </w:style>
  <w:style w:type="paragraph" w:customStyle="1" w:styleId="TableParagraph">
    <w:name w:val="Table Paragraph"/>
    <w:basedOn w:val="Normal"/>
    <w:uiPriority w:val="1"/>
    <w:qFormat/>
    <w:rsid w:val="004340E6"/>
    <w:pPr>
      <w:autoSpaceDE w:val="0"/>
      <w:autoSpaceDN w:val="0"/>
      <w:adjustRightInd w:val="0"/>
      <w:spacing w:after="0" w:line="225" w:lineRule="exact"/>
    </w:pPr>
    <w:rPr>
      <w:rFonts w:ascii="Calibri" w:hAnsi="Calibri" w:cs="Calibri"/>
      <w:sz w:val="24"/>
      <w:szCs w:val="24"/>
    </w:rPr>
  </w:style>
  <w:style w:type="paragraph" w:styleId="BalloonText">
    <w:name w:val="Balloon Text"/>
    <w:basedOn w:val="Normal"/>
    <w:link w:val="BalloonTextChar"/>
    <w:uiPriority w:val="99"/>
    <w:semiHidden/>
    <w:unhideWhenUsed/>
    <w:rsid w:val="006B1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2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95600">
      <w:bodyDiv w:val="1"/>
      <w:marLeft w:val="0"/>
      <w:marRight w:val="0"/>
      <w:marTop w:val="0"/>
      <w:marBottom w:val="0"/>
      <w:divBdr>
        <w:top w:val="none" w:sz="0" w:space="0" w:color="auto"/>
        <w:left w:val="none" w:sz="0" w:space="0" w:color="auto"/>
        <w:bottom w:val="none" w:sz="0" w:space="0" w:color="auto"/>
        <w:right w:val="none" w:sz="0" w:space="0" w:color="auto"/>
      </w:divBdr>
    </w:div>
    <w:div w:id="839930597">
      <w:bodyDiv w:val="1"/>
      <w:marLeft w:val="0"/>
      <w:marRight w:val="0"/>
      <w:marTop w:val="0"/>
      <w:marBottom w:val="0"/>
      <w:divBdr>
        <w:top w:val="none" w:sz="0" w:space="0" w:color="auto"/>
        <w:left w:val="none" w:sz="0" w:space="0" w:color="auto"/>
        <w:bottom w:val="none" w:sz="0" w:space="0" w:color="auto"/>
        <w:right w:val="none" w:sz="0" w:space="0" w:color="auto"/>
      </w:divBdr>
    </w:div>
    <w:div w:id="892933271">
      <w:bodyDiv w:val="1"/>
      <w:marLeft w:val="0"/>
      <w:marRight w:val="0"/>
      <w:marTop w:val="0"/>
      <w:marBottom w:val="0"/>
      <w:divBdr>
        <w:top w:val="none" w:sz="0" w:space="0" w:color="auto"/>
        <w:left w:val="none" w:sz="0" w:space="0" w:color="auto"/>
        <w:bottom w:val="none" w:sz="0" w:space="0" w:color="auto"/>
        <w:right w:val="none" w:sz="0" w:space="0" w:color="auto"/>
      </w:divBdr>
    </w:div>
    <w:div w:id="1218737662">
      <w:bodyDiv w:val="1"/>
      <w:marLeft w:val="0"/>
      <w:marRight w:val="0"/>
      <w:marTop w:val="0"/>
      <w:marBottom w:val="0"/>
      <w:divBdr>
        <w:top w:val="none" w:sz="0" w:space="0" w:color="auto"/>
        <w:left w:val="none" w:sz="0" w:space="0" w:color="auto"/>
        <w:bottom w:val="none" w:sz="0" w:space="0" w:color="auto"/>
        <w:right w:val="none" w:sz="0" w:space="0" w:color="auto"/>
      </w:divBdr>
    </w:div>
    <w:div w:id="1375541923">
      <w:bodyDiv w:val="1"/>
      <w:marLeft w:val="0"/>
      <w:marRight w:val="0"/>
      <w:marTop w:val="0"/>
      <w:marBottom w:val="0"/>
      <w:divBdr>
        <w:top w:val="none" w:sz="0" w:space="0" w:color="auto"/>
        <w:left w:val="none" w:sz="0" w:space="0" w:color="auto"/>
        <w:bottom w:val="none" w:sz="0" w:space="0" w:color="auto"/>
        <w:right w:val="none" w:sz="0" w:space="0" w:color="auto"/>
      </w:divBdr>
    </w:div>
    <w:div w:id="157747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Richardson</dc:creator>
  <cp:keywords/>
  <dc:description/>
  <cp:lastModifiedBy>Carrie Richardson</cp:lastModifiedBy>
  <cp:revision>4</cp:revision>
  <dcterms:created xsi:type="dcterms:W3CDTF">2022-02-11T21:32:00Z</dcterms:created>
  <dcterms:modified xsi:type="dcterms:W3CDTF">2022-02-14T20:36:00Z</dcterms:modified>
</cp:coreProperties>
</file>