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2A" w:rsidRDefault="00022FEF" w:rsidP="00D8242A">
      <w:pPr>
        <w:pStyle w:val="Default"/>
        <w:rPr>
          <w:b/>
          <w:sz w:val="23"/>
          <w:szCs w:val="23"/>
          <w:u w:val="single"/>
        </w:rPr>
      </w:pPr>
      <w:r>
        <w:rPr>
          <w:b/>
          <w:noProof/>
          <w:sz w:val="23"/>
          <w:szCs w:val="23"/>
          <w:u w:val="single"/>
        </w:rPr>
        <w:drawing>
          <wp:anchor distT="0" distB="0" distL="114300" distR="114300" simplePos="0" relativeHeight="251658240" behindDoc="1" locked="0" layoutInCell="1" allowOverlap="1">
            <wp:simplePos x="0" y="0"/>
            <wp:positionH relativeFrom="column">
              <wp:posOffset>1</wp:posOffset>
            </wp:positionH>
            <wp:positionV relativeFrom="paragraph">
              <wp:posOffset>1</wp:posOffset>
            </wp:positionV>
            <wp:extent cx="1866900" cy="107356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ewish-Foundation-of-Memphi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5968" cy="1090277"/>
                    </a:xfrm>
                    <a:prstGeom prst="rect">
                      <a:avLst/>
                    </a:prstGeom>
                  </pic:spPr>
                </pic:pic>
              </a:graphicData>
            </a:graphic>
            <wp14:sizeRelH relativeFrom="margin">
              <wp14:pctWidth>0</wp14:pctWidth>
            </wp14:sizeRelH>
            <wp14:sizeRelV relativeFrom="margin">
              <wp14:pctHeight>0</wp14:pctHeight>
            </wp14:sizeRelV>
          </wp:anchor>
        </w:drawing>
      </w:r>
    </w:p>
    <w:p w:rsidR="00D8242A" w:rsidRDefault="00D8242A" w:rsidP="00D8242A">
      <w:pPr>
        <w:pStyle w:val="Default"/>
        <w:jc w:val="center"/>
        <w:rPr>
          <w:b/>
          <w:sz w:val="23"/>
          <w:szCs w:val="23"/>
          <w:u w:val="single"/>
        </w:rPr>
      </w:pPr>
    </w:p>
    <w:p w:rsidR="00D058DF" w:rsidRDefault="00D058DF" w:rsidP="00D8242A">
      <w:pPr>
        <w:pStyle w:val="Default"/>
        <w:jc w:val="center"/>
        <w:rPr>
          <w:b/>
          <w:sz w:val="23"/>
          <w:szCs w:val="23"/>
          <w:u w:val="single"/>
        </w:rPr>
      </w:pPr>
    </w:p>
    <w:p w:rsidR="00D058DF" w:rsidRDefault="00D058DF" w:rsidP="00D8242A">
      <w:pPr>
        <w:pStyle w:val="Default"/>
        <w:jc w:val="center"/>
        <w:rPr>
          <w:b/>
          <w:sz w:val="23"/>
          <w:szCs w:val="23"/>
          <w:u w:val="single"/>
        </w:rPr>
      </w:pPr>
    </w:p>
    <w:p w:rsidR="00D058DF" w:rsidRDefault="00D058DF" w:rsidP="00D8242A">
      <w:pPr>
        <w:pStyle w:val="Default"/>
        <w:jc w:val="center"/>
        <w:rPr>
          <w:b/>
          <w:sz w:val="23"/>
          <w:szCs w:val="23"/>
          <w:u w:val="single"/>
        </w:rPr>
      </w:pPr>
    </w:p>
    <w:p w:rsidR="00D8242A" w:rsidRPr="003D6015" w:rsidRDefault="00D8242A" w:rsidP="00D8242A">
      <w:pPr>
        <w:pStyle w:val="Default"/>
        <w:jc w:val="center"/>
        <w:rPr>
          <w:b/>
          <w:sz w:val="23"/>
          <w:szCs w:val="23"/>
          <w:u w:val="single"/>
        </w:rPr>
      </w:pPr>
      <w:r w:rsidRPr="00D8242A">
        <w:rPr>
          <w:b/>
          <w:sz w:val="23"/>
          <w:szCs w:val="23"/>
          <w:u w:val="single"/>
        </w:rPr>
        <w:t xml:space="preserve"> </w:t>
      </w:r>
    </w:p>
    <w:p w:rsidR="00D8242A" w:rsidRPr="003D6015" w:rsidRDefault="00D8242A" w:rsidP="00D8242A">
      <w:pPr>
        <w:pStyle w:val="Default"/>
        <w:jc w:val="center"/>
        <w:rPr>
          <w:b/>
          <w:sz w:val="23"/>
          <w:szCs w:val="23"/>
          <w:u w:val="single"/>
        </w:rPr>
      </w:pPr>
      <w:r w:rsidRPr="003D6015">
        <w:rPr>
          <w:b/>
          <w:sz w:val="23"/>
          <w:szCs w:val="23"/>
          <w:u w:val="single"/>
        </w:rPr>
        <w:t>BOARD EXPECTATIONS</w:t>
      </w:r>
    </w:p>
    <w:p w:rsidR="00D8242A" w:rsidRPr="0021637E" w:rsidRDefault="00D8242A" w:rsidP="00D8242A">
      <w:pPr>
        <w:pStyle w:val="Default"/>
        <w:rPr>
          <w:sz w:val="20"/>
          <w:szCs w:val="20"/>
        </w:rPr>
      </w:pPr>
      <w:r w:rsidRPr="0021637E">
        <w:rPr>
          <w:sz w:val="20"/>
          <w:szCs w:val="20"/>
        </w:rPr>
        <w:t xml:space="preserve">Members of the Board of Directors are well-respected leaders of the Memphis Jewish community who are viewed as global thinkers </w:t>
      </w:r>
      <w:r>
        <w:rPr>
          <w:sz w:val="20"/>
          <w:szCs w:val="20"/>
        </w:rPr>
        <w:t>with</w:t>
      </w:r>
      <w:r w:rsidRPr="0021637E">
        <w:rPr>
          <w:sz w:val="20"/>
          <w:szCs w:val="20"/>
        </w:rPr>
        <w:t xml:space="preserve"> the best interests of the entire Jewish community at heart.  They </w:t>
      </w:r>
      <w:r>
        <w:rPr>
          <w:sz w:val="20"/>
          <w:szCs w:val="20"/>
        </w:rPr>
        <w:t>are committed to building an organization that inspires community collaboration in order</w:t>
      </w:r>
      <w:r w:rsidRPr="0021637E">
        <w:rPr>
          <w:sz w:val="20"/>
          <w:szCs w:val="20"/>
        </w:rPr>
        <w:t xml:space="preserve"> </w:t>
      </w:r>
      <w:r>
        <w:rPr>
          <w:sz w:val="20"/>
          <w:szCs w:val="20"/>
        </w:rPr>
        <w:t>to</w:t>
      </w:r>
      <w:r w:rsidRPr="0021637E">
        <w:rPr>
          <w:sz w:val="20"/>
          <w:szCs w:val="20"/>
        </w:rPr>
        <w:t xml:space="preserve"> sustain a vibrant</w:t>
      </w:r>
      <w:r w:rsidR="004A5ACE">
        <w:rPr>
          <w:sz w:val="20"/>
          <w:szCs w:val="20"/>
        </w:rPr>
        <w:t xml:space="preserve"> Jewish community in Memphis, in Israel and throughout the world. </w:t>
      </w:r>
      <w:r w:rsidRPr="0021637E">
        <w:rPr>
          <w:sz w:val="20"/>
          <w:szCs w:val="20"/>
        </w:rPr>
        <w:t xml:space="preserve"> </w:t>
      </w:r>
    </w:p>
    <w:p w:rsidR="00D8242A" w:rsidRPr="0021637E" w:rsidRDefault="00D8242A" w:rsidP="00D8242A">
      <w:pPr>
        <w:pStyle w:val="Default"/>
        <w:rPr>
          <w:sz w:val="20"/>
          <w:szCs w:val="20"/>
        </w:rPr>
      </w:pPr>
    </w:p>
    <w:p w:rsidR="00D8242A" w:rsidRPr="0021637E" w:rsidRDefault="00D8242A" w:rsidP="00D8242A">
      <w:pPr>
        <w:pStyle w:val="Default"/>
        <w:rPr>
          <w:sz w:val="20"/>
          <w:szCs w:val="20"/>
        </w:rPr>
      </w:pPr>
      <w:r w:rsidRPr="0021637E">
        <w:rPr>
          <w:sz w:val="20"/>
          <w:szCs w:val="20"/>
        </w:rPr>
        <w:t xml:space="preserve">Board members are expected to serve as ambassadors of the Memphis Jewish community at all times providing support in the following ways: </w:t>
      </w:r>
    </w:p>
    <w:p w:rsidR="00D8242A" w:rsidRPr="0021637E" w:rsidRDefault="00D8242A" w:rsidP="00D8242A">
      <w:pPr>
        <w:pStyle w:val="Default"/>
        <w:rPr>
          <w:sz w:val="20"/>
          <w:szCs w:val="20"/>
        </w:rPr>
      </w:pPr>
    </w:p>
    <w:p w:rsidR="00730CD9" w:rsidRPr="00730CD9" w:rsidRDefault="00730CD9" w:rsidP="00730CD9">
      <w:pPr>
        <w:pStyle w:val="ListParagraph"/>
        <w:numPr>
          <w:ilvl w:val="0"/>
          <w:numId w:val="2"/>
        </w:numPr>
        <w:rPr>
          <w:rFonts w:ascii="Times New Roman" w:hAnsi="Times New Roman" w:cs="Times New Roman"/>
          <w:sz w:val="20"/>
          <w:szCs w:val="20"/>
        </w:rPr>
      </w:pPr>
      <w:r w:rsidRPr="00730CD9">
        <w:rPr>
          <w:rFonts w:ascii="Times New Roman" w:hAnsi="Times New Roman" w:cs="Times New Roman"/>
          <w:sz w:val="20"/>
          <w:szCs w:val="20"/>
        </w:rPr>
        <w:t xml:space="preserve">Serving as ambassadors </w:t>
      </w:r>
      <w:r>
        <w:rPr>
          <w:rFonts w:ascii="Times New Roman" w:hAnsi="Times New Roman" w:cs="Times New Roman"/>
          <w:sz w:val="20"/>
          <w:szCs w:val="20"/>
        </w:rPr>
        <w:t>and</w:t>
      </w:r>
      <w:r w:rsidRPr="00730CD9">
        <w:rPr>
          <w:rFonts w:ascii="Times New Roman" w:hAnsi="Times New Roman" w:cs="Times New Roman"/>
          <w:sz w:val="20"/>
          <w:szCs w:val="20"/>
        </w:rPr>
        <w:t xml:space="preserve"> representing </w:t>
      </w:r>
      <w:r w:rsidR="00035D83">
        <w:rPr>
          <w:rFonts w:ascii="Times New Roman" w:hAnsi="Times New Roman" w:cs="Times New Roman"/>
          <w:sz w:val="20"/>
          <w:szCs w:val="20"/>
        </w:rPr>
        <w:t>the F</w:t>
      </w:r>
      <w:r w:rsidR="00580E30">
        <w:rPr>
          <w:rFonts w:ascii="Times New Roman" w:hAnsi="Times New Roman" w:cs="Times New Roman"/>
          <w:sz w:val="20"/>
          <w:szCs w:val="20"/>
        </w:rPr>
        <w:t>ound</w:t>
      </w:r>
      <w:r w:rsidR="00035D83">
        <w:rPr>
          <w:rFonts w:ascii="Times New Roman" w:hAnsi="Times New Roman" w:cs="Times New Roman"/>
          <w:sz w:val="20"/>
          <w:szCs w:val="20"/>
        </w:rPr>
        <w:t>ation</w:t>
      </w:r>
      <w:r w:rsidRPr="00730CD9">
        <w:rPr>
          <w:rFonts w:ascii="Times New Roman" w:hAnsi="Times New Roman" w:cs="Times New Roman"/>
          <w:sz w:val="20"/>
          <w:szCs w:val="20"/>
        </w:rPr>
        <w:t xml:space="preserve"> at our funded programs</w:t>
      </w:r>
      <w:r>
        <w:rPr>
          <w:rFonts w:ascii="Times New Roman" w:hAnsi="Times New Roman" w:cs="Times New Roman"/>
          <w:sz w:val="20"/>
          <w:szCs w:val="20"/>
        </w:rPr>
        <w:t>;</w:t>
      </w:r>
      <w:r w:rsidRPr="00730CD9">
        <w:rPr>
          <w:rFonts w:ascii="Times New Roman" w:hAnsi="Times New Roman" w:cs="Times New Roman"/>
          <w:sz w:val="20"/>
          <w:szCs w:val="20"/>
        </w:rPr>
        <w:t xml:space="preserve"> and</w:t>
      </w:r>
      <w:r>
        <w:rPr>
          <w:rFonts w:ascii="Times New Roman" w:hAnsi="Times New Roman" w:cs="Times New Roman"/>
          <w:sz w:val="20"/>
          <w:szCs w:val="20"/>
        </w:rPr>
        <w:t>, when appropriate,</w:t>
      </w:r>
      <w:r w:rsidRPr="00730CD9">
        <w:rPr>
          <w:rFonts w:ascii="Times New Roman" w:hAnsi="Times New Roman" w:cs="Times New Roman"/>
          <w:sz w:val="20"/>
          <w:szCs w:val="20"/>
        </w:rPr>
        <w:t xml:space="preserve"> speaking about how the program was made possible by generous Federation </w:t>
      </w:r>
      <w:r>
        <w:rPr>
          <w:rFonts w:ascii="Times New Roman" w:hAnsi="Times New Roman" w:cs="Times New Roman"/>
          <w:sz w:val="20"/>
          <w:szCs w:val="20"/>
        </w:rPr>
        <w:t>and/or Foundati</w:t>
      </w:r>
      <w:bookmarkStart w:id="0" w:name="_GoBack"/>
      <w:bookmarkEnd w:id="0"/>
      <w:r>
        <w:rPr>
          <w:rFonts w:ascii="Times New Roman" w:hAnsi="Times New Roman" w:cs="Times New Roman"/>
          <w:sz w:val="20"/>
          <w:szCs w:val="20"/>
        </w:rPr>
        <w:t xml:space="preserve">on </w:t>
      </w:r>
      <w:r w:rsidRPr="00730CD9">
        <w:rPr>
          <w:rFonts w:ascii="Times New Roman" w:hAnsi="Times New Roman" w:cs="Times New Roman"/>
          <w:sz w:val="20"/>
          <w:szCs w:val="20"/>
        </w:rPr>
        <w:t>donors.</w:t>
      </w:r>
    </w:p>
    <w:p w:rsidR="00D8242A" w:rsidRPr="0021637E" w:rsidRDefault="00D8242A" w:rsidP="00D8242A">
      <w:pPr>
        <w:pStyle w:val="Default"/>
        <w:numPr>
          <w:ilvl w:val="0"/>
          <w:numId w:val="1"/>
        </w:numPr>
        <w:rPr>
          <w:sz w:val="20"/>
          <w:szCs w:val="20"/>
        </w:rPr>
      </w:pPr>
      <w:r w:rsidRPr="0021637E">
        <w:rPr>
          <w:sz w:val="20"/>
          <w:szCs w:val="20"/>
        </w:rPr>
        <w:t xml:space="preserve">The Board is responsible for the fiscal health of the parent organization and its related entities therefore, each Board member will undertake to understand and review the budget and financial statements.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Board members are expected to actively promote all levels of philanthropy through annual giving, endowment giving, legacy giving, supplemental/designated giving and emergency and special campaigns with the goal of building and sustaining a vibrant local and worldwide Jewish community.</w:t>
      </w:r>
    </w:p>
    <w:p w:rsidR="00D8242A" w:rsidRPr="0021637E" w:rsidRDefault="00D8242A" w:rsidP="00D8242A">
      <w:pPr>
        <w:pStyle w:val="Default"/>
        <w:rPr>
          <w:sz w:val="20"/>
          <w:szCs w:val="20"/>
        </w:rPr>
      </w:pPr>
    </w:p>
    <w:p w:rsidR="007018BE" w:rsidRDefault="00D8242A" w:rsidP="00D8242A">
      <w:pPr>
        <w:pStyle w:val="Default"/>
        <w:numPr>
          <w:ilvl w:val="0"/>
          <w:numId w:val="1"/>
        </w:numPr>
        <w:rPr>
          <w:sz w:val="20"/>
          <w:szCs w:val="20"/>
        </w:rPr>
      </w:pPr>
      <w:r w:rsidRPr="0021637E">
        <w:rPr>
          <w:sz w:val="20"/>
          <w:szCs w:val="20"/>
        </w:rPr>
        <w:t xml:space="preserve">Board members are expected to make a capacity </w:t>
      </w:r>
      <w:r>
        <w:rPr>
          <w:sz w:val="20"/>
          <w:szCs w:val="20"/>
        </w:rPr>
        <w:t xml:space="preserve">unrestricted </w:t>
      </w:r>
      <w:r w:rsidRPr="0021637E">
        <w:rPr>
          <w:sz w:val="20"/>
          <w:szCs w:val="20"/>
        </w:rPr>
        <w:t>annual commitment to MJF annual community campaign</w:t>
      </w:r>
      <w:r w:rsidRPr="003D6015">
        <w:rPr>
          <w:color w:val="auto"/>
          <w:sz w:val="20"/>
          <w:szCs w:val="20"/>
        </w:rPr>
        <w:t xml:space="preserve"> (</w:t>
      </w:r>
      <w:r w:rsidR="005C0B86">
        <w:rPr>
          <w:color w:val="auto"/>
          <w:sz w:val="20"/>
          <w:szCs w:val="20"/>
        </w:rPr>
        <w:t xml:space="preserve">suggested </w:t>
      </w:r>
      <w:r w:rsidRPr="003D6015">
        <w:rPr>
          <w:color w:val="auto"/>
          <w:sz w:val="20"/>
          <w:szCs w:val="20"/>
        </w:rPr>
        <w:t>minimum $1800 for board members; $5,000 for executive committee members; $10,000 for chair)</w:t>
      </w:r>
      <w:r>
        <w:rPr>
          <w:sz w:val="20"/>
          <w:szCs w:val="20"/>
        </w:rPr>
        <w:t xml:space="preserve"> </w:t>
      </w:r>
      <w:r>
        <w:rPr>
          <w:sz w:val="20"/>
          <w:szCs w:val="20"/>
          <w:u w:val="single"/>
        </w:rPr>
        <w:t>and</w:t>
      </w:r>
      <w:r>
        <w:rPr>
          <w:sz w:val="20"/>
          <w:szCs w:val="20"/>
        </w:rPr>
        <w:t xml:space="preserve"> be current in their payments</w:t>
      </w:r>
      <w:r w:rsidRPr="0021637E">
        <w:rPr>
          <w:sz w:val="20"/>
          <w:szCs w:val="20"/>
        </w:rPr>
        <w:t xml:space="preserve">.  They are also expected to make endowment a priority in their </w:t>
      </w:r>
      <w:proofErr w:type="spellStart"/>
      <w:r w:rsidRPr="0021637E">
        <w:rPr>
          <w:sz w:val="20"/>
          <w:szCs w:val="20"/>
        </w:rPr>
        <w:t>tzedakah</w:t>
      </w:r>
      <w:proofErr w:type="spellEnd"/>
      <w:r w:rsidRPr="0021637E">
        <w:rPr>
          <w:sz w:val="20"/>
          <w:szCs w:val="20"/>
        </w:rPr>
        <w:t>/charitable giving and to contribute what is for them a capacity gift, either current or deferred, to the Memphis Jewish organizations most important to them and to their families.</w:t>
      </w:r>
    </w:p>
    <w:p w:rsidR="00D8242A" w:rsidRPr="0021637E" w:rsidRDefault="007018BE" w:rsidP="007018BE">
      <w:pPr>
        <w:pStyle w:val="Default"/>
        <w:ind w:left="720"/>
        <w:rPr>
          <w:sz w:val="20"/>
          <w:szCs w:val="20"/>
        </w:rPr>
      </w:pPr>
      <w:r>
        <w:rPr>
          <w:rFonts w:asciiTheme="minorHAnsi" w:eastAsiaTheme="minorHAnsi" w:hAnsiTheme="minorHAnsi" w:cstheme="minorBidi"/>
          <w:color w:val="auto"/>
          <w:sz w:val="20"/>
          <w:szCs w:val="20"/>
        </w:rPr>
        <w:t>(</w:t>
      </w:r>
      <w:r w:rsidRPr="0021637E">
        <w:rPr>
          <w:sz w:val="20"/>
          <w:szCs w:val="20"/>
        </w:rPr>
        <w:t>Board</w:t>
      </w:r>
      <w:r>
        <w:rPr>
          <w:sz w:val="20"/>
          <w:szCs w:val="20"/>
        </w:rPr>
        <w:t xml:space="preserve"> members that are under 45 years old are expected to make capacity gift)</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will actively engage in advocating with friends and colleagues the importance of philanthropy including annual giving, endowment and legacy.  This shall include soliciting gifts for MJFs annual community campaign, taking an active role in promoting endowment/legacy initiatives and in individual and group conversations/announcements. </w:t>
      </w:r>
    </w:p>
    <w:p w:rsidR="00D8242A" w:rsidRPr="0021637E" w:rsidRDefault="00D8242A" w:rsidP="00D8242A">
      <w:pPr>
        <w:pStyle w:val="Default"/>
        <w:ind w:left="720"/>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make their best effort to attend events including: board meetings, annual meeting, educational events, campaign events, etc.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operate in accordance with the by-laws of the parent organization and related entities and shall publicly support all decisions agreed to by the Board.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make their best effort to attend at least ¾ of all Board meetings each year.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participate as a fully engaged member/chair of at least one board committee.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asked to sign </w:t>
      </w:r>
      <w:r>
        <w:rPr>
          <w:sz w:val="20"/>
          <w:szCs w:val="20"/>
        </w:rPr>
        <w:t xml:space="preserve">a </w:t>
      </w:r>
      <w:r w:rsidRPr="0021637E">
        <w:rPr>
          <w:sz w:val="20"/>
          <w:szCs w:val="20"/>
        </w:rPr>
        <w:t>conflict of interest</w:t>
      </w:r>
      <w:r w:rsidR="007018BE">
        <w:rPr>
          <w:sz w:val="20"/>
          <w:szCs w:val="20"/>
        </w:rPr>
        <w:t xml:space="preserve"> and disclosure</w:t>
      </w:r>
      <w:r w:rsidRPr="0021637E">
        <w:rPr>
          <w:sz w:val="20"/>
          <w:szCs w:val="20"/>
        </w:rPr>
        <w:t xml:space="preserve"> form</w:t>
      </w:r>
      <w:r w:rsidR="00876F9B">
        <w:rPr>
          <w:sz w:val="20"/>
          <w:szCs w:val="20"/>
        </w:rPr>
        <w:t>s</w:t>
      </w:r>
      <w:r w:rsidRPr="0021637E">
        <w:rPr>
          <w:sz w:val="20"/>
          <w:szCs w:val="20"/>
        </w:rPr>
        <w:t xml:space="preserve"> at the meeting of the board immediately following the annual meeting.</w:t>
      </w:r>
    </w:p>
    <w:p w:rsidR="00D8242A" w:rsidRPr="0021637E" w:rsidRDefault="00D8242A" w:rsidP="00D8242A">
      <w:pPr>
        <w:pStyle w:val="Default"/>
        <w:rPr>
          <w:sz w:val="20"/>
          <w:szCs w:val="20"/>
        </w:rPr>
      </w:pPr>
    </w:p>
    <w:p w:rsidR="00D8242A" w:rsidRDefault="00D8242A" w:rsidP="00D8242A">
      <w:pPr>
        <w:pStyle w:val="Default"/>
        <w:numPr>
          <w:ilvl w:val="0"/>
          <w:numId w:val="1"/>
        </w:numPr>
        <w:rPr>
          <w:sz w:val="20"/>
          <w:szCs w:val="20"/>
        </w:rPr>
      </w:pPr>
      <w:r w:rsidRPr="0021637E">
        <w:rPr>
          <w:sz w:val="20"/>
          <w:szCs w:val="20"/>
        </w:rPr>
        <w:t xml:space="preserve">Board members should respect the confidentiality of Board discussions and not disclose confidential Board matters to others. </w:t>
      </w:r>
    </w:p>
    <w:p w:rsidR="00D8242A"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Pr>
          <w:rFonts w:eastAsia="Times New Roman"/>
          <w:sz w:val="20"/>
          <w:szCs w:val="20"/>
        </w:rPr>
        <w:t>Board members shall m</w:t>
      </w:r>
      <w:r w:rsidRPr="000B1EEC">
        <w:rPr>
          <w:rFonts w:eastAsia="Times New Roman"/>
          <w:sz w:val="20"/>
          <w:szCs w:val="20"/>
        </w:rPr>
        <w:t>ake best effort to vis</w:t>
      </w:r>
      <w:r w:rsidRPr="000B1EEC">
        <w:rPr>
          <w:sz w:val="20"/>
          <w:szCs w:val="20"/>
        </w:rPr>
        <w:t>it</w:t>
      </w:r>
      <w:r w:rsidRPr="0021637E">
        <w:rPr>
          <w:sz w:val="20"/>
          <w:szCs w:val="20"/>
        </w:rPr>
        <w:t xml:space="preserve"> Israel during his/her term of office and</w:t>
      </w:r>
      <w:r>
        <w:rPr>
          <w:sz w:val="20"/>
          <w:szCs w:val="20"/>
        </w:rPr>
        <w:t>/or</w:t>
      </w:r>
      <w:r w:rsidRPr="0021637E">
        <w:rPr>
          <w:sz w:val="20"/>
          <w:szCs w:val="20"/>
        </w:rPr>
        <w:t xml:space="preserve"> participate in at least one national conference (GA, Lion of Judah Conference, Investment Institute, etc.)</w:t>
      </w:r>
    </w:p>
    <w:p w:rsidR="00D8242A" w:rsidRPr="0021637E" w:rsidRDefault="00D8242A" w:rsidP="00D8242A">
      <w:pPr>
        <w:pStyle w:val="Default"/>
        <w:rPr>
          <w:sz w:val="20"/>
          <w:szCs w:val="20"/>
        </w:rPr>
      </w:pPr>
    </w:p>
    <w:p w:rsidR="00D8242A" w:rsidRDefault="00D8242A" w:rsidP="00D8242A">
      <w:pPr>
        <w:pStyle w:val="Default"/>
        <w:rPr>
          <w:sz w:val="20"/>
          <w:szCs w:val="20"/>
        </w:rPr>
      </w:pPr>
      <w:r w:rsidRPr="0021637E">
        <w:rPr>
          <w:sz w:val="20"/>
          <w:szCs w:val="20"/>
        </w:rPr>
        <w:t>I have read and I understand th</w:t>
      </w:r>
      <w:r>
        <w:rPr>
          <w:sz w:val="20"/>
          <w:szCs w:val="20"/>
        </w:rPr>
        <w:t>e Expectations for Board Memberships.</w:t>
      </w:r>
    </w:p>
    <w:p w:rsidR="00D8242A" w:rsidRPr="0021637E" w:rsidRDefault="00D8242A" w:rsidP="00D8242A">
      <w:pPr>
        <w:pStyle w:val="Default"/>
        <w:rPr>
          <w:sz w:val="20"/>
          <w:szCs w:val="20"/>
        </w:rPr>
      </w:pPr>
    </w:p>
    <w:p w:rsidR="00D8242A" w:rsidRPr="0021637E" w:rsidRDefault="00D8242A" w:rsidP="00D8242A">
      <w:pPr>
        <w:pStyle w:val="Default"/>
        <w:rPr>
          <w:sz w:val="20"/>
          <w:szCs w:val="20"/>
        </w:rPr>
      </w:pPr>
      <w:r w:rsidRPr="0021637E">
        <w:rPr>
          <w:sz w:val="20"/>
          <w:szCs w:val="20"/>
        </w:rPr>
        <w:t>Signed:</w:t>
      </w:r>
    </w:p>
    <w:p w:rsidR="00D8242A" w:rsidRDefault="00D8242A" w:rsidP="00D8242A">
      <w:pPr>
        <w:pStyle w:val="Default"/>
        <w:rPr>
          <w:sz w:val="20"/>
          <w:szCs w:val="20"/>
        </w:rPr>
      </w:pPr>
    </w:p>
    <w:p w:rsidR="00D058DF" w:rsidRDefault="00D8242A" w:rsidP="00D8242A">
      <w:pPr>
        <w:pStyle w:val="Default"/>
        <w:rPr>
          <w:sz w:val="20"/>
          <w:szCs w:val="20"/>
        </w:rPr>
      </w:pPr>
      <w:r w:rsidRPr="0021637E">
        <w:rPr>
          <w:sz w:val="20"/>
          <w:szCs w:val="20"/>
        </w:rPr>
        <w:t>____________________________________________________</w:t>
      </w:r>
      <w:r w:rsidRPr="0021637E">
        <w:rPr>
          <w:sz w:val="20"/>
          <w:szCs w:val="20"/>
        </w:rPr>
        <w:tab/>
      </w:r>
      <w:r w:rsidRPr="0021637E">
        <w:rPr>
          <w:sz w:val="20"/>
          <w:szCs w:val="20"/>
        </w:rPr>
        <w:tab/>
        <w:t>_____________________</w:t>
      </w:r>
    </w:p>
    <w:p w:rsidR="00694337" w:rsidRDefault="00D8242A" w:rsidP="00D058DF">
      <w:pPr>
        <w:pStyle w:val="Default"/>
      </w:pPr>
      <w:r w:rsidRPr="0021637E">
        <w:rPr>
          <w:sz w:val="20"/>
          <w:szCs w:val="20"/>
        </w:rPr>
        <w:t>Board Member Name</w:t>
      </w:r>
      <w:r w:rsidRPr="0021637E">
        <w:rPr>
          <w:sz w:val="20"/>
          <w:szCs w:val="20"/>
        </w:rPr>
        <w:tab/>
      </w:r>
      <w:r w:rsidRPr="0021637E">
        <w:rPr>
          <w:sz w:val="20"/>
          <w:szCs w:val="20"/>
        </w:rPr>
        <w:tab/>
      </w:r>
      <w:r w:rsidRPr="0021637E">
        <w:rPr>
          <w:sz w:val="20"/>
          <w:szCs w:val="20"/>
        </w:rPr>
        <w:tab/>
      </w:r>
      <w:r w:rsidRPr="0021637E">
        <w:rPr>
          <w:sz w:val="20"/>
          <w:szCs w:val="20"/>
        </w:rPr>
        <w:tab/>
      </w:r>
      <w:r w:rsidRPr="0021637E">
        <w:rPr>
          <w:sz w:val="20"/>
          <w:szCs w:val="20"/>
        </w:rPr>
        <w:tab/>
      </w:r>
      <w:r w:rsidRPr="0021637E">
        <w:rPr>
          <w:sz w:val="20"/>
          <w:szCs w:val="20"/>
        </w:rPr>
        <w:tab/>
      </w:r>
      <w:r w:rsidRPr="0021637E">
        <w:rPr>
          <w:sz w:val="20"/>
          <w:szCs w:val="20"/>
        </w:rPr>
        <w:tab/>
        <w:t>Date</w:t>
      </w:r>
    </w:p>
    <w:sectPr w:rsidR="00694337" w:rsidSect="00D8242A">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D2704"/>
    <w:multiLevelType w:val="hybridMultilevel"/>
    <w:tmpl w:val="0866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411B3"/>
    <w:multiLevelType w:val="hybridMultilevel"/>
    <w:tmpl w:val="727EB98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2A"/>
    <w:rsid w:val="00022FEF"/>
    <w:rsid w:val="00035D83"/>
    <w:rsid w:val="000434EC"/>
    <w:rsid w:val="002961BC"/>
    <w:rsid w:val="002A68F8"/>
    <w:rsid w:val="004A5ACE"/>
    <w:rsid w:val="00580E30"/>
    <w:rsid w:val="005C0B86"/>
    <w:rsid w:val="00694337"/>
    <w:rsid w:val="007018BE"/>
    <w:rsid w:val="00730CD9"/>
    <w:rsid w:val="0080322B"/>
    <w:rsid w:val="00876F9B"/>
    <w:rsid w:val="00D058DF"/>
    <w:rsid w:val="00D8242A"/>
    <w:rsid w:val="00EA19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6CB4"/>
  <w15:docId w15:val="{343FDF1D-655A-4531-9E0F-FC2BF46E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2A"/>
    <w:rPr>
      <w:rFonts w:ascii="Tahoma" w:hAnsi="Tahoma" w:cs="Tahoma"/>
      <w:sz w:val="16"/>
      <w:szCs w:val="16"/>
    </w:rPr>
  </w:style>
  <w:style w:type="paragraph" w:customStyle="1" w:styleId="Default">
    <w:name w:val="Default"/>
    <w:rsid w:val="00D824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701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5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Linder</dc:creator>
  <cp:lastModifiedBy>Carrie Richardson</cp:lastModifiedBy>
  <cp:revision>3</cp:revision>
  <cp:lastPrinted>2015-03-09T23:00:00Z</cp:lastPrinted>
  <dcterms:created xsi:type="dcterms:W3CDTF">2021-08-27T16:17:00Z</dcterms:created>
  <dcterms:modified xsi:type="dcterms:W3CDTF">2021-08-27T16:18:00Z</dcterms:modified>
</cp:coreProperties>
</file>