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4FF48" w14:textId="77777777" w:rsidR="001F482C" w:rsidRPr="009861EF" w:rsidRDefault="001F482C" w:rsidP="001F482C">
      <w:pPr>
        <w:jc w:val="center"/>
        <w:rPr>
          <w:b/>
          <w:smallCaps/>
          <w:szCs w:val="24"/>
        </w:rPr>
      </w:pPr>
      <w:r w:rsidRPr="009861EF">
        <w:rPr>
          <w:b/>
          <w:smallCaps/>
          <w:szCs w:val="24"/>
        </w:rPr>
        <w:t>Historical Overview Leading Up to the Holocaust</w:t>
      </w:r>
    </w:p>
    <w:p w14:paraId="24825D53" w14:textId="77777777" w:rsidR="00842699" w:rsidRPr="009861EF" w:rsidRDefault="00842699" w:rsidP="001F482C">
      <w:pPr>
        <w:jc w:val="center"/>
        <w:rPr>
          <w:b/>
          <w:smallCaps/>
          <w:szCs w:val="24"/>
        </w:rPr>
      </w:pPr>
      <w:r w:rsidRPr="009861EF">
        <w:rPr>
          <w:b/>
          <w:smallCaps/>
          <w:szCs w:val="24"/>
        </w:rPr>
        <w:t>Development of European Anti-Semitism</w:t>
      </w:r>
      <w:r w:rsidR="00744EAB" w:rsidRPr="009861EF">
        <w:rPr>
          <w:b/>
          <w:smallCaps/>
          <w:szCs w:val="24"/>
        </w:rPr>
        <w:t xml:space="preserve"> </w:t>
      </w:r>
    </w:p>
    <w:p w14:paraId="38430FC5" w14:textId="77777777" w:rsidR="001F482C" w:rsidRPr="009861EF" w:rsidRDefault="001F482C" w:rsidP="001F482C">
      <w:pPr>
        <w:jc w:val="center"/>
        <w:rPr>
          <w:szCs w:val="24"/>
        </w:rPr>
      </w:pPr>
      <w:r w:rsidRPr="009861EF">
        <w:rPr>
          <w:szCs w:val="24"/>
        </w:rPr>
        <w:t xml:space="preserve">Esther Cohen </w:t>
      </w:r>
      <w:proofErr w:type="spellStart"/>
      <w:r w:rsidRPr="009861EF">
        <w:rPr>
          <w:szCs w:val="24"/>
        </w:rPr>
        <w:t>Hexter</w:t>
      </w:r>
      <w:proofErr w:type="spellEnd"/>
    </w:p>
    <w:p w14:paraId="7FC0D181" w14:textId="77777777" w:rsidR="001F482C" w:rsidRPr="009861EF" w:rsidRDefault="001F482C" w:rsidP="001F482C">
      <w:pPr>
        <w:jc w:val="center"/>
        <w:rPr>
          <w:szCs w:val="24"/>
        </w:rPr>
      </w:pPr>
    </w:p>
    <w:p w14:paraId="23323302" w14:textId="77777777" w:rsidR="001F482C" w:rsidRPr="00692C11" w:rsidRDefault="001F482C" w:rsidP="001F482C">
      <w:pPr>
        <w:rPr>
          <w:b/>
          <w:szCs w:val="24"/>
        </w:rPr>
      </w:pPr>
    </w:p>
    <w:p w14:paraId="57DB91FE" w14:textId="77777777" w:rsidR="00031E69" w:rsidRPr="00454CA3" w:rsidRDefault="00031E69" w:rsidP="00031E69">
      <w:pPr>
        <w:jc w:val="center"/>
        <w:rPr>
          <w:rFonts w:ascii="Comic Sans MS" w:hAnsi="Comic Sans MS"/>
          <w:i/>
        </w:rPr>
      </w:pPr>
      <w:r w:rsidRPr="00454CA3">
        <w:rPr>
          <w:rFonts w:ascii="Comic Sans MS" w:hAnsi="Comic Sans MS"/>
          <w:i/>
        </w:rPr>
        <w:t>“Not all victims of the Nazis were Jews; but all Jews were victims.”</w:t>
      </w:r>
    </w:p>
    <w:p w14:paraId="1D7C94F1" w14:textId="77777777" w:rsidR="00031E69" w:rsidRDefault="00031E69" w:rsidP="00031E69">
      <w:r>
        <w:tab/>
      </w:r>
      <w:r>
        <w:tab/>
      </w:r>
      <w:r>
        <w:tab/>
      </w:r>
      <w:r>
        <w:tab/>
      </w:r>
      <w:r>
        <w:tab/>
      </w:r>
      <w:r>
        <w:tab/>
      </w:r>
      <w:r>
        <w:tab/>
      </w:r>
      <w:r>
        <w:tab/>
      </w:r>
      <w:r>
        <w:tab/>
        <w:t>Elie Wiesel</w:t>
      </w:r>
    </w:p>
    <w:p w14:paraId="4F6AA8F5" w14:textId="77777777" w:rsidR="00031E69" w:rsidRPr="00692C11" w:rsidRDefault="00031E69" w:rsidP="001F482C">
      <w:pPr>
        <w:rPr>
          <w:szCs w:val="24"/>
        </w:rPr>
      </w:pPr>
    </w:p>
    <w:p w14:paraId="49E09CD0" w14:textId="77777777" w:rsidR="003D3AF1" w:rsidRDefault="00AE6F46" w:rsidP="001F482C">
      <w:r>
        <w:tab/>
      </w:r>
      <w:r w:rsidR="00454CA3">
        <w:t>This quote used by the United States Holocaust Memorial Museum comes from its first director</w:t>
      </w:r>
      <w:r w:rsidR="00F70C90">
        <w:t xml:space="preserve"> to describe those who became victims of the Nazi</w:t>
      </w:r>
      <w:r w:rsidR="00DF5C82">
        <w:t>s and their</w:t>
      </w:r>
      <w:r w:rsidR="00F70C90">
        <w:t xml:space="preserve"> regime</w:t>
      </w:r>
      <w:r w:rsidR="00454CA3">
        <w:t xml:space="preserve">. </w:t>
      </w:r>
      <w:r w:rsidR="00C72BFE">
        <w:t xml:space="preserve"> It refers to other victims [which </w:t>
      </w:r>
      <w:proofErr w:type="gramStart"/>
      <w:r w:rsidR="00C72BFE">
        <w:t>include:</w:t>
      </w:r>
      <w:proofErr w:type="gramEnd"/>
      <w:r w:rsidR="00C72BFE">
        <w:t xml:space="preserve">  Roma, homosexuals, persons who are handicapped and others].  </w:t>
      </w:r>
      <w:r>
        <w:t>To better understand Elie Wiesel’s quote</w:t>
      </w:r>
      <w:r w:rsidR="00454CA3">
        <w:t>,</w:t>
      </w:r>
      <w:r>
        <w:t xml:space="preserve"> we will</w:t>
      </w:r>
      <w:r w:rsidR="00454CA3">
        <w:t xml:space="preserve"> take</w:t>
      </w:r>
      <w:r>
        <w:t xml:space="preserve"> a</w:t>
      </w:r>
      <w:r w:rsidR="00454CA3">
        <w:t xml:space="preserve"> brief look</w:t>
      </w:r>
      <w:r>
        <w:t xml:space="preserve"> the development of European Anti-Semitism</w:t>
      </w:r>
      <w:r w:rsidR="00454CA3">
        <w:t xml:space="preserve"> </w:t>
      </w:r>
      <w:r>
        <w:t>which</w:t>
      </w:r>
      <w:r w:rsidR="0054664B" w:rsidRPr="00B568E7">
        <w:t xml:space="preserve"> has persisted in many forms for over two thousand years.</w:t>
      </w:r>
      <w:r>
        <w:t xml:space="preserve"> </w:t>
      </w:r>
      <w:r w:rsidR="004D5785">
        <w:t xml:space="preserve"> Some have called ant</w:t>
      </w:r>
      <w:r w:rsidR="00C72BFE">
        <w:t xml:space="preserve">i-Semitism "the longest hatred".   </w:t>
      </w:r>
      <w:r>
        <w:tab/>
      </w:r>
      <w:r w:rsidR="00454CA3">
        <w:t xml:space="preserve"> </w:t>
      </w:r>
    </w:p>
    <w:p w14:paraId="48ECC149" w14:textId="77777777" w:rsidR="004D5785" w:rsidRDefault="003D3AF1" w:rsidP="001F482C">
      <w:r>
        <w:tab/>
      </w:r>
      <w:r w:rsidR="00454CA3">
        <w:t>This long history can</w:t>
      </w:r>
      <w:r w:rsidR="00AE6F46">
        <w:t xml:space="preserve"> be divided into </w:t>
      </w:r>
      <w:r w:rsidR="00DF5C82">
        <w:t>the following</w:t>
      </w:r>
      <w:r w:rsidR="00AE6F46">
        <w:t xml:space="preserve"> eras: </w:t>
      </w:r>
      <w:r w:rsidR="00AE6F46" w:rsidRPr="00C72BFE">
        <w:rPr>
          <w:u w:val="single"/>
        </w:rPr>
        <w:t>Religious Anti-</w:t>
      </w:r>
      <w:r w:rsidR="002F628D" w:rsidRPr="00C72BFE">
        <w:rPr>
          <w:u w:val="single"/>
        </w:rPr>
        <w:t>Semitism</w:t>
      </w:r>
      <w:r w:rsidR="00AE6F46">
        <w:t xml:space="preserve"> </w:t>
      </w:r>
      <w:r w:rsidR="00031E69">
        <w:t>based on teachings of the early church fathers</w:t>
      </w:r>
      <w:r w:rsidR="00AE6F46">
        <w:t xml:space="preserve"> </w:t>
      </w:r>
      <w:r w:rsidR="004D5785">
        <w:t>and</w:t>
      </w:r>
      <w:r w:rsidR="00AE6F46">
        <w:t xml:space="preserve"> its growth throu</w:t>
      </w:r>
      <w:r w:rsidR="00454CA3">
        <w:t>gh</w:t>
      </w:r>
      <w:r w:rsidR="00AE6F46">
        <w:t>out Europe</w:t>
      </w:r>
      <w:r w:rsidR="004D5785">
        <w:t xml:space="preserve"> the Middle Ages</w:t>
      </w:r>
      <w:r w:rsidR="00AE6F46">
        <w:t xml:space="preserve">; and </w:t>
      </w:r>
      <w:r w:rsidR="00AE6F46" w:rsidRPr="00C72BFE">
        <w:rPr>
          <w:u w:val="single"/>
        </w:rPr>
        <w:t>Racial Anti-Semit</w:t>
      </w:r>
      <w:r w:rsidR="00454CA3" w:rsidRPr="00C72BFE">
        <w:rPr>
          <w:u w:val="single"/>
        </w:rPr>
        <w:t>i</w:t>
      </w:r>
      <w:r w:rsidR="00AE6F46" w:rsidRPr="00C72BFE">
        <w:rPr>
          <w:u w:val="single"/>
        </w:rPr>
        <w:t>sm</w:t>
      </w:r>
      <w:r w:rsidR="00AE6F46">
        <w:t>, from late 19</w:t>
      </w:r>
      <w:r w:rsidR="00AE6F46" w:rsidRPr="00AE6F46">
        <w:rPr>
          <w:vertAlign w:val="superscript"/>
        </w:rPr>
        <w:t>th</w:t>
      </w:r>
      <w:r w:rsidR="00AE6F46">
        <w:t xml:space="preserve"> century ideas of what “race” meant. </w:t>
      </w:r>
      <w:r w:rsidR="00454CA3">
        <w:t xml:space="preserve"> We will take a brief look at how ideas developed;</w:t>
      </w:r>
      <w:r w:rsidR="004D5785">
        <w:t xml:space="preserve"> the power and use of “myths”</w:t>
      </w:r>
      <w:r>
        <w:t>, false accusations</w:t>
      </w:r>
      <w:r w:rsidR="004D5785">
        <w:t xml:space="preserve"> and stereotypes; </w:t>
      </w:r>
      <w:r w:rsidR="00454CA3">
        <w:t>and what means were used to stir the “public” to action</w:t>
      </w:r>
      <w:r w:rsidR="00DF5C82">
        <w:t xml:space="preserve"> over such wide areas</w:t>
      </w:r>
      <w:r w:rsidR="00905DA4">
        <w:t>, so many countries,</w:t>
      </w:r>
      <w:r w:rsidR="00DF5C82">
        <w:t xml:space="preserve"> for so many centuries</w:t>
      </w:r>
      <w:r w:rsidR="004D5785">
        <w:t>.</w:t>
      </w:r>
      <w:r w:rsidR="00454CA3">
        <w:t xml:space="preserve"> </w:t>
      </w:r>
      <w:r w:rsidR="00AE6F46">
        <w:t xml:space="preserve"> </w:t>
      </w:r>
      <w:r w:rsidR="0054664B" w:rsidRPr="00B568E7">
        <w:t xml:space="preserve"> </w:t>
      </w:r>
      <w:r w:rsidR="00AE6F46">
        <w:t xml:space="preserve"> </w:t>
      </w:r>
    </w:p>
    <w:p w14:paraId="3DBFF2AC" w14:textId="77777777" w:rsidR="004D5785" w:rsidRDefault="004D5785" w:rsidP="004D5785">
      <w:pPr>
        <w:pStyle w:val="NoSpacing"/>
      </w:pPr>
      <w:r>
        <w:tab/>
      </w:r>
      <w:r w:rsidRPr="00B568E7">
        <w:t>The racial anti</w:t>
      </w:r>
      <w:r>
        <w:t>-S</w:t>
      </w:r>
      <w:r w:rsidRPr="00B568E7">
        <w:t>emitism of the National Socialists (Nazis)</w:t>
      </w:r>
      <w:r w:rsidR="00F878FA">
        <w:t xml:space="preserve"> in the twentieth century</w:t>
      </w:r>
      <w:r w:rsidRPr="00B568E7">
        <w:t xml:space="preserve"> took hatred</w:t>
      </w:r>
      <w:r w:rsidR="00F70C90">
        <w:t xml:space="preserve"> of Jews to a genocidal extreme</w:t>
      </w:r>
      <w:r w:rsidR="00905DA4">
        <w:t>. It began with</w:t>
      </w:r>
      <w:r w:rsidR="00F70C90">
        <w:t xml:space="preserve"> words</w:t>
      </w:r>
      <w:r w:rsidR="00905DA4">
        <w:t xml:space="preserve"> and</w:t>
      </w:r>
      <w:r w:rsidR="00F70C90">
        <w:t xml:space="preserve"> ideas</w:t>
      </w:r>
      <w:r w:rsidR="00905DA4">
        <w:t>:</w:t>
      </w:r>
      <w:r w:rsidRPr="00B568E7">
        <w:t xml:space="preserve"> stereotypes, sinister cartoons,</w:t>
      </w:r>
      <w:r w:rsidR="00F70C90">
        <w:t xml:space="preserve"> and the gradual spread of hate</w:t>
      </w:r>
      <w:r w:rsidR="00905DA4">
        <w:t>; much of it mirroring ideas</w:t>
      </w:r>
      <w:r w:rsidR="001D4BB5">
        <w:t xml:space="preserve"> from</w:t>
      </w:r>
      <w:r w:rsidR="00905DA4">
        <w:t xml:space="preserve"> centuries of European anti-Semitism.  It is my hope that introduction will lead us to question how Nazi ideas could </w:t>
      </w:r>
      <w:r w:rsidR="00F878FA">
        <w:t xml:space="preserve">escalate and </w:t>
      </w:r>
      <w:r w:rsidR="00905DA4">
        <w:t>spread so quickly.  Maybe understanding some of these 2,000 years of Jewish life in Europe will help us understand that Nazi ideology may have been planted in already fertile ground.</w:t>
      </w:r>
    </w:p>
    <w:p w14:paraId="07CD9292" w14:textId="77777777" w:rsidR="00905DA4" w:rsidRPr="009861EF" w:rsidRDefault="00905DA4" w:rsidP="004D5785">
      <w:pPr>
        <w:rPr>
          <w:sz w:val="16"/>
          <w:szCs w:val="16"/>
        </w:rPr>
      </w:pPr>
    </w:p>
    <w:p w14:paraId="747C9598" w14:textId="77777777" w:rsidR="00905DA4" w:rsidRPr="009861EF" w:rsidRDefault="001D4BB5" w:rsidP="004D5785">
      <w:pPr>
        <w:rPr>
          <w:sz w:val="22"/>
          <w:szCs w:val="22"/>
        </w:rPr>
      </w:pPr>
      <w:r>
        <w:rPr>
          <w:sz w:val="22"/>
          <w:szCs w:val="22"/>
        </w:rPr>
        <w:t xml:space="preserve">NOTE: </w:t>
      </w:r>
      <w:r w:rsidR="003D3AF1">
        <w:rPr>
          <w:sz w:val="22"/>
          <w:szCs w:val="22"/>
        </w:rPr>
        <w:t>See</w:t>
      </w:r>
      <w:r w:rsidR="00905DA4" w:rsidRPr="009861EF">
        <w:rPr>
          <w:sz w:val="22"/>
          <w:szCs w:val="22"/>
        </w:rPr>
        <w:t xml:space="preserve"> reference sheet </w:t>
      </w:r>
      <w:r w:rsidR="003D3AF1">
        <w:rPr>
          <w:sz w:val="22"/>
          <w:szCs w:val="22"/>
        </w:rPr>
        <w:t>on page</w:t>
      </w:r>
      <w:r w:rsidR="00C73167">
        <w:rPr>
          <w:sz w:val="22"/>
          <w:szCs w:val="22"/>
        </w:rPr>
        <w:t xml:space="preserve"> 8</w:t>
      </w:r>
      <w:r w:rsidR="003D3AF1">
        <w:rPr>
          <w:sz w:val="22"/>
          <w:szCs w:val="22"/>
        </w:rPr>
        <w:t xml:space="preserve"> </w:t>
      </w:r>
      <w:r w:rsidR="00905DA4" w:rsidRPr="009861EF">
        <w:rPr>
          <w:sz w:val="22"/>
          <w:szCs w:val="22"/>
        </w:rPr>
        <w:t xml:space="preserve">for excellent introductory movie at USHMM web site and brief supporting articles; </w:t>
      </w:r>
      <w:proofErr w:type="gramStart"/>
      <w:r w:rsidR="00905DA4" w:rsidRPr="009861EF">
        <w:rPr>
          <w:sz w:val="22"/>
          <w:szCs w:val="22"/>
        </w:rPr>
        <w:t>plus</w:t>
      </w:r>
      <w:proofErr w:type="gramEnd"/>
      <w:r w:rsidR="00905DA4" w:rsidRPr="009861EF">
        <w:rPr>
          <w:sz w:val="22"/>
          <w:szCs w:val="22"/>
        </w:rPr>
        <w:t xml:space="preserve"> other useful resources. </w:t>
      </w:r>
      <w:r w:rsidR="00F70C90" w:rsidRPr="009861EF">
        <w:rPr>
          <w:sz w:val="22"/>
          <w:szCs w:val="22"/>
        </w:rPr>
        <w:tab/>
      </w:r>
    </w:p>
    <w:p w14:paraId="6A83EF03" w14:textId="77777777" w:rsidR="00031E69" w:rsidRDefault="00031E69" w:rsidP="001F482C">
      <w:pPr>
        <w:rPr>
          <w:sz w:val="16"/>
          <w:szCs w:val="16"/>
        </w:rPr>
      </w:pPr>
    </w:p>
    <w:p w14:paraId="62753D99" w14:textId="77777777" w:rsidR="00692C11" w:rsidRPr="009861EF" w:rsidRDefault="00692C11" w:rsidP="001F482C">
      <w:pPr>
        <w:rPr>
          <w:sz w:val="16"/>
          <w:szCs w:val="16"/>
        </w:rPr>
      </w:pPr>
    </w:p>
    <w:p w14:paraId="46C90BEB" w14:textId="77777777" w:rsidR="00031E69" w:rsidRDefault="00031E69" w:rsidP="00031E69">
      <w:pPr>
        <w:jc w:val="center"/>
        <w:rPr>
          <w:b/>
          <w:sz w:val="28"/>
          <w:szCs w:val="28"/>
        </w:rPr>
      </w:pPr>
      <w:r w:rsidRPr="00031E69">
        <w:rPr>
          <w:b/>
          <w:sz w:val="28"/>
          <w:szCs w:val="28"/>
        </w:rPr>
        <w:t>Outline</w:t>
      </w:r>
    </w:p>
    <w:p w14:paraId="29DB2172" w14:textId="77777777" w:rsidR="00692C11" w:rsidRPr="00031E69" w:rsidRDefault="00692C11" w:rsidP="00031E69">
      <w:pPr>
        <w:jc w:val="center"/>
        <w:rPr>
          <w:b/>
          <w:sz w:val="28"/>
          <w:szCs w:val="28"/>
        </w:rPr>
      </w:pPr>
    </w:p>
    <w:p w14:paraId="569EDB8B" w14:textId="77777777" w:rsidR="001F482C" w:rsidRPr="0054664B" w:rsidRDefault="0054664B" w:rsidP="001F482C">
      <w:pPr>
        <w:rPr>
          <w:color w:val="000000"/>
          <w:szCs w:val="24"/>
        </w:rPr>
      </w:pPr>
      <w:r w:rsidRPr="0054664B">
        <w:rPr>
          <w:color w:val="000000"/>
          <w:szCs w:val="24"/>
        </w:rPr>
        <w:t xml:space="preserve">I. </w:t>
      </w:r>
      <w:r>
        <w:t>2000 Year History</w:t>
      </w:r>
    </w:p>
    <w:p w14:paraId="27594820" w14:textId="77777777" w:rsidR="001F482C" w:rsidRDefault="001F482C" w:rsidP="001F482C">
      <w:r>
        <w:t xml:space="preserve">A.  Jewish Life in Europe before 20th Century </w:t>
      </w:r>
    </w:p>
    <w:p w14:paraId="2730CB4B" w14:textId="77777777" w:rsidR="001F482C" w:rsidRDefault="001F482C" w:rsidP="001F482C">
      <w:r>
        <w:t xml:space="preserve">  </w:t>
      </w:r>
      <w:r>
        <w:tab/>
        <w:t xml:space="preserve">1. Since Roman times Jews lived in major cities in Western Europe &amp; around the </w:t>
      </w:r>
      <w:r>
        <w:tab/>
        <w:t xml:space="preserve"> </w:t>
      </w:r>
      <w:r>
        <w:tab/>
      </w:r>
      <w:r>
        <w:tab/>
        <w:t xml:space="preserve">    Mediterranean creating active communities</w:t>
      </w:r>
      <w:r w:rsidR="00842699">
        <w:t xml:space="preserve"> developing</w:t>
      </w:r>
      <w:r>
        <w:t xml:space="preserve"> rich cultural, education, </w:t>
      </w:r>
      <w:r w:rsidR="00842699">
        <w:tab/>
      </w:r>
      <w:r w:rsidR="00842699">
        <w:tab/>
        <w:t xml:space="preserve">    religious </w:t>
      </w:r>
      <w:proofErr w:type="gramStart"/>
      <w:r w:rsidR="00842699">
        <w:t>life</w:t>
      </w:r>
      <w:proofErr w:type="gramEnd"/>
      <w:r w:rsidR="00842699">
        <w:t xml:space="preserve"> and economic life</w:t>
      </w:r>
    </w:p>
    <w:p w14:paraId="15F3C3A8" w14:textId="77777777" w:rsidR="00744EAB" w:rsidRDefault="001F482C" w:rsidP="001F482C">
      <w:r>
        <w:tab/>
        <w:t>2.</w:t>
      </w:r>
      <w:r w:rsidR="00BD70B9">
        <w:t xml:space="preserve"> In Middle Ages Jews were expelled</w:t>
      </w:r>
      <w:r>
        <w:t xml:space="preserve"> from most Western European countries 1150 </w:t>
      </w:r>
      <w:r w:rsidR="00BD70B9">
        <w:t>–</w:t>
      </w:r>
      <w:r>
        <w:t xml:space="preserve"> </w:t>
      </w:r>
      <w:proofErr w:type="gramStart"/>
      <w:r w:rsidR="00A31268">
        <w:tab/>
        <w:t xml:space="preserve">  </w:t>
      </w:r>
      <w:r w:rsidR="00A31268">
        <w:tab/>
      </w:r>
      <w:proofErr w:type="gramEnd"/>
      <w:r w:rsidR="00A31268">
        <w:t xml:space="preserve">    </w:t>
      </w:r>
      <w:r>
        <w:t>1500</w:t>
      </w:r>
      <w:r w:rsidR="00450D33">
        <w:t>. Had lived under charters granted by local rulers and kings</w:t>
      </w:r>
      <w:r w:rsidR="00BD70B9">
        <w:tab/>
      </w:r>
    </w:p>
    <w:p w14:paraId="43A5BB7A" w14:textId="77777777" w:rsidR="00BD70B9" w:rsidRDefault="00744EAB" w:rsidP="001F482C">
      <w:r>
        <w:tab/>
        <w:t xml:space="preserve">3. Golden Age of Jews in Spain under Moslem rule ends expulsion in 1492 by Christian </w:t>
      </w:r>
      <w:r>
        <w:tab/>
      </w:r>
      <w:r>
        <w:tab/>
        <w:t xml:space="preserve">    kings</w:t>
      </w:r>
    </w:p>
    <w:p w14:paraId="4816210B" w14:textId="77777777" w:rsidR="001F482C" w:rsidRDefault="001F482C" w:rsidP="001F482C">
      <w:r>
        <w:tab/>
      </w:r>
      <w:r w:rsidR="00744EAB">
        <w:t>4</w:t>
      </w:r>
      <w:r>
        <w:t xml:space="preserve">. Invited to move to </w:t>
      </w:r>
      <w:smartTag w:uri="urn:schemas-microsoft-com:office:smarttags" w:element="country-region">
        <w:smartTag w:uri="urn:schemas-microsoft-com:office:smarttags" w:element="place">
          <w:r>
            <w:t>Poland</w:t>
          </w:r>
        </w:smartTag>
      </w:smartTag>
      <w:r>
        <w:t xml:space="preserve"> by the king staring in late 13th century</w:t>
      </w:r>
    </w:p>
    <w:p w14:paraId="13FE8827" w14:textId="77777777" w:rsidR="001F482C" w:rsidRDefault="001F482C" w:rsidP="001F482C">
      <w:r>
        <w:t xml:space="preserve"> </w:t>
      </w:r>
      <w:r>
        <w:tab/>
      </w:r>
      <w:r>
        <w:tab/>
        <w:t>a. Established communities in small towns and Jewish quarters in cities</w:t>
      </w:r>
    </w:p>
    <w:p w14:paraId="26B9FBE3" w14:textId="77777777" w:rsidR="001F482C" w:rsidRDefault="001F482C" w:rsidP="001F482C">
      <w:r>
        <w:tab/>
      </w:r>
      <w:r>
        <w:tab/>
        <w:t xml:space="preserve">b. Developed communal life, became </w:t>
      </w:r>
      <w:smartTag w:uri="urn:schemas-microsoft-com:office:smarttags" w:element="country-region">
        <w:smartTag w:uri="urn:schemas-microsoft-com:office:smarttags" w:element="place">
          <w:r>
            <w:t>Poland</w:t>
          </w:r>
        </w:smartTag>
      </w:smartTag>
      <w:r>
        <w:t>’s middle class merchants</w:t>
      </w:r>
    </w:p>
    <w:p w14:paraId="48010463" w14:textId="77777777" w:rsidR="001F482C" w:rsidRDefault="001F482C" w:rsidP="001F482C">
      <w:r>
        <w:tab/>
      </w:r>
      <w:r>
        <w:tab/>
        <w:t xml:space="preserve">c. Communities continued despite uprisings &amp; killings in </w:t>
      </w:r>
      <w:proofErr w:type="spellStart"/>
      <w:r>
        <w:t>mid 14th</w:t>
      </w:r>
      <w:proofErr w:type="spellEnd"/>
      <w:r>
        <w:t xml:space="preserve"> century</w:t>
      </w:r>
    </w:p>
    <w:p w14:paraId="6A122A65" w14:textId="77777777" w:rsidR="00382330" w:rsidRDefault="00382330" w:rsidP="001F482C">
      <w:r>
        <w:tab/>
      </w:r>
      <w:r w:rsidR="00744EAB">
        <w:t>5</w:t>
      </w:r>
      <w:r>
        <w:t xml:space="preserve">. Jews were permitted to reestablish communal life in various counties by beginning of </w:t>
      </w:r>
      <w:r>
        <w:tab/>
      </w:r>
      <w:r>
        <w:tab/>
        <w:t xml:space="preserve">    modern era</w:t>
      </w:r>
    </w:p>
    <w:p w14:paraId="55F15C20" w14:textId="77777777" w:rsidR="001F482C" w:rsidRDefault="00A31268" w:rsidP="001F482C">
      <w:r>
        <w:lastRenderedPageBreak/>
        <w:t xml:space="preserve">B. </w:t>
      </w:r>
      <w:r w:rsidR="001F482C">
        <w:t xml:space="preserve"> </w:t>
      </w:r>
      <w:r>
        <w:t xml:space="preserve">Development of </w:t>
      </w:r>
      <w:r w:rsidRPr="003D3AF1">
        <w:rPr>
          <w:u w:val="single"/>
        </w:rPr>
        <w:t>Religious Anti-Semitis</w:t>
      </w:r>
      <w:r w:rsidR="00E366F5" w:rsidRPr="003D3AF1">
        <w:rPr>
          <w:u w:val="single"/>
        </w:rPr>
        <w:t>m</w:t>
      </w:r>
      <w:r w:rsidR="00E366F5">
        <w:t xml:space="preserve"> in the Middle Ages</w:t>
      </w:r>
    </w:p>
    <w:p w14:paraId="276825FF" w14:textId="77777777" w:rsidR="00A31268" w:rsidRDefault="00A31268" w:rsidP="001F482C">
      <w:r>
        <w:tab/>
        <w:t xml:space="preserve">1. Early Christian leaders developed doctrine that all Jews were responsible for death of </w:t>
      </w:r>
      <w:r>
        <w:tab/>
      </w:r>
      <w:r>
        <w:tab/>
        <w:t xml:space="preserve">    Jesus </w:t>
      </w:r>
    </w:p>
    <w:p w14:paraId="61867077" w14:textId="77777777" w:rsidR="003E6557" w:rsidRPr="00382330" w:rsidRDefault="00FC4F4B" w:rsidP="001F482C">
      <w:pPr>
        <w:rPr>
          <w:color w:val="000000" w:themeColor="text1"/>
          <w:szCs w:val="24"/>
        </w:rPr>
      </w:pPr>
      <w:r>
        <w:tab/>
      </w:r>
      <w:r>
        <w:tab/>
        <w:t>a</w:t>
      </w:r>
      <w:r w:rsidRPr="00382330">
        <w:rPr>
          <w:color w:val="000000" w:themeColor="text1"/>
          <w:szCs w:val="24"/>
        </w:rPr>
        <w:t xml:space="preserve">) Not </w:t>
      </w:r>
      <w:r w:rsidR="00382330" w:rsidRPr="00382330">
        <w:rPr>
          <w:color w:val="000000" w:themeColor="text1"/>
          <w:szCs w:val="24"/>
        </w:rPr>
        <w:t>renounced</w:t>
      </w:r>
      <w:r w:rsidRPr="00382330">
        <w:rPr>
          <w:color w:val="000000" w:themeColor="text1"/>
          <w:szCs w:val="24"/>
        </w:rPr>
        <w:t xml:space="preserve"> until</w:t>
      </w:r>
      <w:r w:rsidR="00382330" w:rsidRPr="00382330">
        <w:rPr>
          <w:color w:val="000000" w:themeColor="text1"/>
          <w:szCs w:val="24"/>
        </w:rPr>
        <w:t xml:space="preserve"> </w:t>
      </w:r>
      <w:r w:rsidR="00382330" w:rsidRPr="00382330">
        <w:rPr>
          <w:color w:val="000000" w:themeColor="text1"/>
          <w:szCs w:val="24"/>
          <w:shd w:val="clear" w:color="auto" w:fill="FFFFFF"/>
        </w:rPr>
        <w:t xml:space="preserve">1960s when the Second Vatican Council officially </w:t>
      </w:r>
      <w:r w:rsidR="00382330">
        <w:rPr>
          <w:color w:val="000000" w:themeColor="text1"/>
          <w:szCs w:val="24"/>
          <w:shd w:val="clear" w:color="auto" w:fill="FFFFFF"/>
        </w:rPr>
        <w:tab/>
      </w:r>
      <w:r w:rsidR="00382330">
        <w:rPr>
          <w:color w:val="000000" w:themeColor="text1"/>
          <w:szCs w:val="24"/>
          <w:shd w:val="clear" w:color="auto" w:fill="FFFFFF"/>
        </w:rPr>
        <w:tab/>
      </w:r>
      <w:r w:rsidR="00382330">
        <w:rPr>
          <w:color w:val="000000" w:themeColor="text1"/>
          <w:szCs w:val="24"/>
          <w:shd w:val="clear" w:color="auto" w:fill="FFFFFF"/>
        </w:rPr>
        <w:tab/>
      </w:r>
      <w:r w:rsidR="00382330">
        <w:rPr>
          <w:color w:val="000000" w:themeColor="text1"/>
          <w:szCs w:val="24"/>
          <w:shd w:val="clear" w:color="auto" w:fill="FFFFFF"/>
        </w:rPr>
        <w:tab/>
        <w:t xml:space="preserve">    </w:t>
      </w:r>
      <w:r w:rsidR="00382330" w:rsidRPr="00382330">
        <w:rPr>
          <w:color w:val="000000" w:themeColor="text1"/>
          <w:szCs w:val="24"/>
          <w:shd w:val="clear" w:color="auto" w:fill="FFFFFF"/>
        </w:rPr>
        <w:t>repudiated the ancient charge that Jews had murdered Christ.</w:t>
      </w:r>
    </w:p>
    <w:p w14:paraId="7D957458" w14:textId="77777777" w:rsidR="006726F6" w:rsidRDefault="00A31268" w:rsidP="001F482C">
      <w:r>
        <w:tab/>
        <w:t xml:space="preserve">2. Various </w:t>
      </w:r>
      <w:r w:rsidRPr="006726F6">
        <w:rPr>
          <w:b/>
        </w:rPr>
        <w:t>“myths”</w:t>
      </w:r>
      <w:r>
        <w:t xml:space="preserve"> were circulated</w:t>
      </w:r>
      <w:r w:rsidR="006726F6">
        <w:t xml:space="preserve"> – </w:t>
      </w:r>
    </w:p>
    <w:p w14:paraId="699D627B" w14:textId="77777777" w:rsidR="006726F6" w:rsidRDefault="006726F6" w:rsidP="001F482C">
      <w:r>
        <w:tab/>
      </w:r>
      <w:r>
        <w:tab/>
        <w:t xml:space="preserve">a. </w:t>
      </w:r>
      <w:r w:rsidR="00B55E13">
        <w:t>D</w:t>
      </w:r>
      <w:r>
        <w:t>espite being completely false, some appeared in many places over 100’s of years.</w:t>
      </w:r>
    </w:p>
    <w:p w14:paraId="55D7F51B" w14:textId="77777777" w:rsidR="003E6557" w:rsidRPr="00B55E13" w:rsidRDefault="00A31268" w:rsidP="00B55E13">
      <w:pPr>
        <w:rPr>
          <w:szCs w:val="24"/>
        </w:rPr>
      </w:pPr>
      <w:r>
        <w:tab/>
      </w:r>
      <w:r>
        <w:tab/>
        <w:t xml:space="preserve">a. </w:t>
      </w:r>
      <w:r w:rsidRPr="00C34778">
        <w:rPr>
          <w:b/>
          <w:i/>
          <w:szCs w:val="24"/>
        </w:rPr>
        <w:t>Blood libel</w:t>
      </w:r>
      <w:r w:rsidRPr="003E6557">
        <w:rPr>
          <w:szCs w:val="24"/>
        </w:rPr>
        <w:t xml:space="preserve"> – first </w:t>
      </w:r>
      <w:r w:rsidR="00C34778">
        <w:rPr>
          <w:szCs w:val="24"/>
        </w:rPr>
        <w:t>1144 in Norwich England [</w:t>
      </w:r>
      <w:r w:rsidRPr="003E6557">
        <w:rPr>
          <w:szCs w:val="24"/>
        </w:rPr>
        <w:t>continued into 20</w:t>
      </w:r>
      <w:r w:rsidRPr="003E6557">
        <w:rPr>
          <w:szCs w:val="24"/>
          <w:vertAlign w:val="superscript"/>
        </w:rPr>
        <w:t>th</w:t>
      </w:r>
      <w:r w:rsidRPr="003E6557">
        <w:rPr>
          <w:szCs w:val="24"/>
        </w:rPr>
        <w:t xml:space="preserve"> century</w:t>
      </w:r>
      <w:r w:rsidR="00C34778">
        <w:rPr>
          <w:szCs w:val="24"/>
        </w:rPr>
        <w:t>]</w:t>
      </w:r>
      <w:r w:rsidR="00B55E13">
        <w:rPr>
          <w:szCs w:val="24"/>
        </w:rPr>
        <w:t xml:space="preserve"> </w:t>
      </w:r>
      <w:r w:rsidR="00C34778">
        <w:t>charged</w:t>
      </w:r>
      <w:r w:rsidRPr="003E6557">
        <w:t xml:space="preserve"> </w:t>
      </w:r>
      <w:r w:rsidR="00B55E13">
        <w:tab/>
      </w:r>
      <w:r w:rsidR="00B55E13">
        <w:tab/>
        <w:t xml:space="preserve">   </w:t>
      </w:r>
      <w:r w:rsidRPr="003E6557">
        <w:t xml:space="preserve">Jews are commanded to murder Christian children and to use their blood </w:t>
      </w:r>
      <w:r w:rsidR="00C34778">
        <w:t>to prepare</w:t>
      </w:r>
      <w:r w:rsidRPr="003E6557">
        <w:t xml:space="preserve"> </w:t>
      </w:r>
      <w:r w:rsidR="00B55E13">
        <w:tab/>
      </w:r>
      <w:r w:rsidR="00B55E13">
        <w:tab/>
        <w:t xml:space="preserve">   </w:t>
      </w:r>
      <w:proofErr w:type="spellStart"/>
      <w:r w:rsidRPr="00C34778">
        <w:rPr>
          <w:i/>
        </w:rPr>
        <w:t>Matzot</w:t>
      </w:r>
      <w:proofErr w:type="spellEnd"/>
      <w:r w:rsidRPr="003E6557">
        <w:t xml:space="preserve"> (Passover bread).</w:t>
      </w:r>
      <w:r w:rsidR="00692C11">
        <w:t xml:space="preserve"> This “myth” was repeated in </w:t>
      </w:r>
      <w:r w:rsidR="00B55E13">
        <w:t>various</w:t>
      </w:r>
      <w:r w:rsidR="00692C11">
        <w:t xml:space="preserve"> countries through the </w:t>
      </w:r>
      <w:r w:rsidR="00B55E13">
        <w:tab/>
      </w:r>
      <w:r w:rsidR="00B55E13">
        <w:tab/>
        <w:t xml:space="preserve">   </w:t>
      </w:r>
      <w:r w:rsidR="00692C11">
        <w:t>20</w:t>
      </w:r>
      <w:r w:rsidR="00692C11" w:rsidRPr="00692C11">
        <w:rPr>
          <w:vertAlign w:val="superscript"/>
        </w:rPr>
        <w:t>th</w:t>
      </w:r>
      <w:r w:rsidR="00692C11">
        <w:t xml:space="preserve"> century.</w:t>
      </w:r>
      <w:r w:rsidR="001F482C">
        <w:tab/>
      </w:r>
    </w:p>
    <w:p w14:paraId="58E2E047" w14:textId="77777777" w:rsidR="0084578D" w:rsidRDefault="0084578D" w:rsidP="003E6557">
      <w:pPr>
        <w:pStyle w:val="NoSpacing"/>
      </w:pPr>
    </w:p>
    <w:p w14:paraId="12C2EAF9" w14:textId="77777777" w:rsidR="0084578D" w:rsidRDefault="0084578D" w:rsidP="0084578D">
      <w:pPr>
        <w:pStyle w:val="NoSpacing"/>
        <w:jc w:val="center"/>
      </w:pPr>
      <w:r w:rsidRPr="0084578D">
        <w:rPr>
          <w:noProof/>
        </w:rPr>
        <w:drawing>
          <wp:inline distT="0" distB="0" distL="0" distR="0" wp14:anchorId="53EA9437" wp14:editId="6944E868">
            <wp:extent cx="3720465" cy="2657475"/>
            <wp:effectExtent l="19050" t="0" r="0" b="0"/>
            <wp:docPr id="1" name="Picture 1" descr="Ritual mu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ual murder."/>
                    <pic:cNvPicPr>
                      <a:picLocks noChangeAspect="1" noChangeArrowheads="1"/>
                    </pic:cNvPicPr>
                  </pic:nvPicPr>
                  <pic:blipFill>
                    <a:blip r:embed="rId7" cstate="print"/>
                    <a:srcRect/>
                    <a:stretch>
                      <a:fillRect/>
                    </a:stretch>
                  </pic:blipFill>
                  <pic:spPr bwMode="auto">
                    <a:xfrm>
                      <a:off x="0" y="0"/>
                      <a:ext cx="3732700" cy="2666214"/>
                    </a:xfrm>
                    <a:prstGeom prst="rect">
                      <a:avLst/>
                    </a:prstGeom>
                    <a:noFill/>
                    <a:ln w="9525">
                      <a:noFill/>
                      <a:miter lim="800000"/>
                      <a:headEnd/>
                      <a:tailEnd/>
                    </a:ln>
                  </pic:spPr>
                </pic:pic>
              </a:graphicData>
            </a:graphic>
          </wp:inline>
        </w:drawing>
      </w:r>
    </w:p>
    <w:p w14:paraId="5ABD0A81" w14:textId="77777777" w:rsidR="0084578D" w:rsidRPr="00692C11" w:rsidRDefault="0084578D" w:rsidP="003E6557">
      <w:pPr>
        <w:pStyle w:val="NoSpacing"/>
        <w:rPr>
          <w:sz w:val="16"/>
          <w:szCs w:val="16"/>
        </w:rPr>
      </w:pPr>
    </w:p>
    <w:p w14:paraId="2148CB9C" w14:textId="77777777" w:rsidR="0084578D" w:rsidRPr="00692C11" w:rsidRDefault="0084578D" w:rsidP="0084578D">
      <w:pPr>
        <w:pStyle w:val="NoSpacing"/>
        <w:jc w:val="center"/>
      </w:pPr>
      <w:r w:rsidRPr="0084578D">
        <w:t xml:space="preserve">Medieval etching, depicting Jews committing a purported ritual murder, </w:t>
      </w:r>
      <w:r w:rsidR="00692C11">
        <w:t xml:space="preserve">                                           </w:t>
      </w:r>
      <w:r w:rsidRPr="0084578D">
        <w:t xml:space="preserve">was featured on the front page of the Nazi weekly </w:t>
      </w:r>
      <w:r w:rsidRPr="0084578D">
        <w:rPr>
          <w:i/>
          <w:iCs/>
        </w:rPr>
        <w:t xml:space="preserve">Der </w:t>
      </w:r>
      <w:proofErr w:type="spellStart"/>
      <w:r w:rsidRPr="0084578D">
        <w:rPr>
          <w:i/>
          <w:iCs/>
        </w:rPr>
        <w:t>Stürmerin</w:t>
      </w:r>
      <w:proofErr w:type="spellEnd"/>
      <w:r w:rsidRPr="0084578D">
        <w:rPr>
          <w:i/>
          <w:iCs/>
        </w:rPr>
        <w:t xml:space="preserve"> 1939</w:t>
      </w:r>
      <w:r w:rsidRPr="0084578D">
        <w:rPr>
          <w:i/>
          <w:iCs/>
        </w:rPr>
        <w:br/>
      </w:r>
      <w:r w:rsidR="00692C11" w:rsidRPr="00692C11">
        <w:rPr>
          <w:i/>
          <w:iCs/>
          <w:sz w:val="22"/>
          <w:szCs w:val="22"/>
        </w:rPr>
        <w:t>United States H</w:t>
      </w:r>
      <w:r w:rsidRPr="00692C11">
        <w:rPr>
          <w:i/>
          <w:iCs/>
          <w:sz w:val="22"/>
          <w:szCs w:val="22"/>
        </w:rPr>
        <w:t>olocaust Memorial Museum</w:t>
      </w:r>
    </w:p>
    <w:p w14:paraId="00B7E3DC" w14:textId="77777777" w:rsidR="00692C11" w:rsidRPr="00692C11" w:rsidRDefault="00692C11" w:rsidP="0084578D">
      <w:pPr>
        <w:pStyle w:val="NoSpacing"/>
        <w:jc w:val="center"/>
        <w:rPr>
          <w:i/>
          <w:iCs/>
          <w:sz w:val="16"/>
          <w:szCs w:val="16"/>
        </w:rPr>
      </w:pPr>
    </w:p>
    <w:p w14:paraId="29AD2DA3" w14:textId="77777777" w:rsidR="0084578D" w:rsidRPr="0084578D" w:rsidRDefault="00B6745D" w:rsidP="0084578D">
      <w:pPr>
        <w:rPr>
          <w:sz w:val="20"/>
        </w:rPr>
      </w:pPr>
      <w:hyperlink r:id="rId8" w:history="1">
        <w:r w:rsidR="0084578D" w:rsidRPr="0084578D">
          <w:rPr>
            <w:rStyle w:val="Hyperlink"/>
            <w:sz w:val="20"/>
          </w:rPr>
          <w:t>http://www.ushmm.org/research/the-center-for-advanced-holocaust-studies/programs-ethics-religion-the-holocaust/articles-and-resources/christian-persecution-of-jews-over-the-centuries</w:t>
        </w:r>
      </w:hyperlink>
      <w:r w:rsidR="0084578D" w:rsidRPr="0084578D">
        <w:rPr>
          <w:sz w:val="20"/>
        </w:rPr>
        <w:t xml:space="preserve"> </w:t>
      </w:r>
    </w:p>
    <w:p w14:paraId="73BCA153" w14:textId="77777777" w:rsidR="0084578D" w:rsidRPr="00692C11" w:rsidRDefault="0084578D" w:rsidP="003E6557">
      <w:pPr>
        <w:pStyle w:val="NoSpacing"/>
        <w:rPr>
          <w:sz w:val="16"/>
          <w:szCs w:val="16"/>
        </w:rPr>
      </w:pPr>
    </w:p>
    <w:p w14:paraId="2685F410" w14:textId="77777777" w:rsidR="003E6557" w:rsidRDefault="003E6557" w:rsidP="003E6557">
      <w:pPr>
        <w:pStyle w:val="NoSpacing"/>
      </w:pPr>
      <w:r>
        <w:tab/>
      </w:r>
      <w:r>
        <w:tab/>
      </w:r>
      <w:r w:rsidRPr="003E6557">
        <w:t xml:space="preserve">b. </w:t>
      </w:r>
      <w:r w:rsidRPr="00C34778">
        <w:rPr>
          <w:b/>
          <w:bCs/>
          <w:i/>
        </w:rPr>
        <w:t>Host Desecration</w:t>
      </w:r>
      <w:r w:rsidRPr="003E6557">
        <w:rPr>
          <w:rStyle w:val="apple-converted-space"/>
          <w:color w:val="000000"/>
          <w:szCs w:val="24"/>
        </w:rPr>
        <w:t> </w:t>
      </w:r>
      <w:r w:rsidRPr="003E6557">
        <w:t xml:space="preserve">- The Medieval Christian belief that Jews would steal and </w:t>
      </w:r>
      <w:r>
        <w:tab/>
      </w:r>
      <w:r>
        <w:tab/>
      </w:r>
      <w:r>
        <w:tab/>
      </w:r>
      <w:r w:rsidR="00C34778">
        <w:t xml:space="preserve">    </w:t>
      </w:r>
      <w:r w:rsidRPr="003E6557">
        <w:t>defile the consecrated wafer used to celebrate mass.</w:t>
      </w:r>
    </w:p>
    <w:p w14:paraId="7BF0D244" w14:textId="77777777" w:rsidR="00692C11" w:rsidRDefault="00692C11" w:rsidP="003E6557">
      <w:pPr>
        <w:pStyle w:val="NoSpacing"/>
        <w:rPr>
          <w:sz w:val="16"/>
          <w:szCs w:val="16"/>
        </w:rPr>
      </w:pPr>
    </w:p>
    <w:p w14:paraId="60BF6D57" w14:textId="77777777" w:rsidR="006726F6" w:rsidRDefault="006726F6" w:rsidP="003E6557">
      <w:pPr>
        <w:pStyle w:val="NoSpacing"/>
        <w:rPr>
          <w:szCs w:val="24"/>
        </w:rPr>
      </w:pPr>
      <w:r>
        <w:rPr>
          <w:sz w:val="16"/>
          <w:szCs w:val="16"/>
        </w:rPr>
        <w:tab/>
      </w:r>
      <w:r>
        <w:rPr>
          <w:sz w:val="16"/>
          <w:szCs w:val="16"/>
        </w:rPr>
        <w:tab/>
      </w:r>
      <w:r>
        <w:rPr>
          <w:szCs w:val="24"/>
        </w:rPr>
        <w:t>[See next page for 15</w:t>
      </w:r>
      <w:r w:rsidRPr="006726F6">
        <w:rPr>
          <w:szCs w:val="24"/>
          <w:vertAlign w:val="superscript"/>
        </w:rPr>
        <w:t>th</w:t>
      </w:r>
      <w:r>
        <w:rPr>
          <w:szCs w:val="24"/>
        </w:rPr>
        <w:t xml:space="preserve"> Century German woodcut with explanation]</w:t>
      </w:r>
    </w:p>
    <w:p w14:paraId="2AD29F83" w14:textId="77777777" w:rsidR="006726F6" w:rsidRPr="006726F6" w:rsidRDefault="006726F6" w:rsidP="003E6557">
      <w:pPr>
        <w:pStyle w:val="NoSpacing"/>
        <w:rPr>
          <w:szCs w:val="24"/>
        </w:rPr>
      </w:pPr>
    </w:p>
    <w:p w14:paraId="6D3E368F" w14:textId="77777777" w:rsidR="00692C11" w:rsidRDefault="00692C11" w:rsidP="00692C11">
      <w:pPr>
        <w:pStyle w:val="NoSpacing"/>
        <w:jc w:val="center"/>
      </w:pPr>
      <w:r w:rsidRPr="00692C11">
        <w:rPr>
          <w:noProof/>
        </w:rPr>
        <w:lastRenderedPageBreak/>
        <w:drawing>
          <wp:inline distT="0" distB="0" distL="0" distR="0" wp14:anchorId="1394C33D" wp14:editId="4D12AC63">
            <wp:extent cx="3482294" cy="3524250"/>
            <wp:effectExtent l="19050" t="0" r="3856" b="0"/>
            <wp:docPr id="7" name="Picture 7" descr="http://upload.wikimedia.org/wikipedia/commons/9/9c/Descreationofho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9/9c/Descreationofhost.gif"/>
                    <pic:cNvPicPr>
                      <a:picLocks noChangeAspect="1" noChangeArrowheads="1"/>
                    </pic:cNvPicPr>
                  </pic:nvPicPr>
                  <pic:blipFill>
                    <a:blip r:embed="rId9" cstate="print"/>
                    <a:srcRect/>
                    <a:stretch>
                      <a:fillRect/>
                    </a:stretch>
                  </pic:blipFill>
                  <pic:spPr bwMode="auto">
                    <a:xfrm>
                      <a:off x="0" y="0"/>
                      <a:ext cx="3485222" cy="3527213"/>
                    </a:xfrm>
                    <a:prstGeom prst="rect">
                      <a:avLst/>
                    </a:prstGeom>
                    <a:noFill/>
                    <a:ln w="9525">
                      <a:noFill/>
                      <a:miter lim="800000"/>
                      <a:headEnd/>
                      <a:tailEnd/>
                    </a:ln>
                  </pic:spPr>
                </pic:pic>
              </a:graphicData>
            </a:graphic>
          </wp:inline>
        </w:drawing>
      </w:r>
    </w:p>
    <w:p w14:paraId="06C00137" w14:textId="77777777" w:rsidR="00692C11" w:rsidRDefault="00692C11" w:rsidP="003E6557">
      <w:pPr>
        <w:pStyle w:val="NoSpacing"/>
      </w:pPr>
    </w:p>
    <w:p w14:paraId="0EFB58CD" w14:textId="77777777" w:rsidR="00692C11" w:rsidRPr="001E3586" w:rsidRDefault="006726F6" w:rsidP="006726F6">
      <w:pPr>
        <w:pStyle w:val="mw-mmv-title-para"/>
        <w:shd w:val="clear" w:color="auto" w:fill="FFFFFF"/>
        <w:jc w:val="center"/>
        <w:rPr>
          <w:color w:val="333333"/>
          <w:sz w:val="29"/>
          <w:szCs w:val="29"/>
        </w:rPr>
      </w:pPr>
      <w:r w:rsidRPr="001D4BB5">
        <w:rPr>
          <w:rStyle w:val="mw-mmv-title1"/>
          <w:color w:val="000000" w:themeColor="text1"/>
          <w:sz w:val="24"/>
          <w:szCs w:val="24"/>
        </w:rPr>
        <w:t>Desecration</w:t>
      </w:r>
      <w:r w:rsidR="00692C11" w:rsidRPr="001D4BB5">
        <w:rPr>
          <w:rStyle w:val="mw-mmv-title1"/>
          <w:color w:val="000000" w:themeColor="text1"/>
          <w:sz w:val="24"/>
          <w:szCs w:val="24"/>
        </w:rPr>
        <w:t xml:space="preserve"> of host</w:t>
      </w:r>
      <w:r w:rsidR="00692C11">
        <w:rPr>
          <w:rStyle w:val="mw-mmv-title1"/>
          <w:color w:val="333333"/>
        </w:rPr>
        <w:t xml:space="preserve"> </w:t>
      </w:r>
      <w:r>
        <w:rPr>
          <w:rStyle w:val="mw-mmv-title1"/>
          <w:color w:val="333333"/>
        </w:rPr>
        <w:t xml:space="preserve">  </w:t>
      </w:r>
      <w:hyperlink r:id="rId10" w:history="1">
        <w:r w:rsidR="00692C11">
          <w:rPr>
            <w:rStyle w:val="Hyperlink"/>
            <w:color w:val="888888"/>
            <w:sz w:val="22"/>
            <w:szCs w:val="22"/>
          </w:rPr>
          <w:t>Public Domain</w:t>
        </w:r>
      </w:hyperlink>
      <w:r w:rsidR="00692C11">
        <w:rPr>
          <w:rStyle w:val="mw-mmv-permission-link2"/>
          <w:vanish/>
          <w:color w:val="333333"/>
        </w:rPr>
        <w:t>view terms</w:t>
      </w:r>
    </w:p>
    <w:p w14:paraId="5B8A5E54" w14:textId="77777777" w:rsidR="00692C11" w:rsidRPr="00BB0A0B" w:rsidRDefault="00B6745D" w:rsidP="006726F6">
      <w:pPr>
        <w:pStyle w:val="mw-mmv-credit"/>
        <w:shd w:val="clear" w:color="auto" w:fill="FFFFFF"/>
        <w:jc w:val="center"/>
        <w:rPr>
          <w:color w:val="333333"/>
          <w:sz w:val="22"/>
          <w:szCs w:val="22"/>
          <w:lang w:val="es-MX"/>
        </w:rPr>
      </w:pPr>
      <w:hyperlink r:id="rId11" w:history="1">
        <w:r w:rsidR="00692C11" w:rsidRPr="00BB0A0B">
          <w:rPr>
            <w:rStyle w:val="Hyperlink"/>
            <w:sz w:val="22"/>
            <w:szCs w:val="22"/>
            <w:lang w:val="es-MX"/>
          </w:rPr>
          <w:t>http://en.wikipedia.org/wiki/Image:Descreationofhost.gif</w:t>
        </w:r>
      </w:hyperlink>
      <w:r w:rsidR="00692C11" w:rsidRPr="00BB0A0B">
        <w:rPr>
          <w:rStyle w:val="mw-mmv-source"/>
          <w:color w:val="333333"/>
          <w:sz w:val="22"/>
          <w:szCs w:val="22"/>
          <w:lang w:val="es-MX"/>
        </w:rPr>
        <w:t xml:space="preserve"> (</w:t>
      </w:r>
      <w:hyperlink r:id="rId12" w:tooltip="en:User:Goodoldpolonius2" w:history="1">
        <w:r w:rsidR="00692C11" w:rsidRPr="00BB0A0B">
          <w:rPr>
            <w:rStyle w:val="Hyperlink"/>
            <w:sz w:val="22"/>
            <w:szCs w:val="22"/>
            <w:lang w:val="es-MX"/>
          </w:rPr>
          <w:t>en:User:Goodoldpolonius2</w:t>
        </w:r>
      </w:hyperlink>
      <w:r w:rsidR="00692C11" w:rsidRPr="00BB0A0B">
        <w:rPr>
          <w:rStyle w:val="mw-mmv-source"/>
          <w:color w:val="333333"/>
          <w:sz w:val="22"/>
          <w:szCs w:val="22"/>
          <w:lang w:val="es-MX"/>
        </w:rPr>
        <w:t>)</w:t>
      </w:r>
    </w:p>
    <w:p w14:paraId="66519CA6" w14:textId="77777777" w:rsidR="00B55E13" w:rsidRPr="00BB0A0B" w:rsidRDefault="006726F6" w:rsidP="006726F6">
      <w:pPr>
        <w:pStyle w:val="NoSpacing"/>
        <w:rPr>
          <w:lang w:val="es-MX"/>
        </w:rPr>
      </w:pPr>
      <w:r w:rsidRPr="00BB0A0B">
        <w:rPr>
          <w:lang w:val="es-MX"/>
        </w:rPr>
        <w:tab/>
      </w:r>
    </w:p>
    <w:p w14:paraId="63F367DD" w14:textId="77777777" w:rsidR="00692C11" w:rsidRPr="00777832" w:rsidRDefault="00B55E13" w:rsidP="006726F6">
      <w:pPr>
        <w:pStyle w:val="NoSpacing"/>
        <w:rPr>
          <w:sz w:val="22"/>
          <w:szCs w:val="22"/>
        </w:rPr>
      </w:pPr>
      <w:r w:rsidRPr="00BB0A0B">
        <w:rPr>
          <w:lang w:val="es-MX"/>
        </w:rPr>
        <w:tab/>
      </w:r>
      <w:r w:rsidR="00692C11" w:rsidRPr="00777832">
        <w:rPr>
          <w:sz w:val="22"/>
          <w:szCs w:val="22"/>
        </w:rPr>
        <w:t>A 15</w:t>
      </w:r>
      <w:r w:rsidR="00692C11" w:rsidRPr="00777832">
        <w:rPr>
          <w:sz w:val="22"/>
          <w:szCs w:val="22"/>
          <w:vertAlign w:val="superscript"/>
        </w:rPr>
        <w:t>th</w:t>
      </w:r>
      <w:r w:rsidR="006726F6" w:rsidRPr="00777832">
        <w:rPr>
          <w:sz w:val="22"/>
          <w:szCs w:val="22"/>
        </w:rPr>
        <w:t xml:space="preserve"> </w:t>
      </w:r>
      <w:r w:rsidRPr="00777832">
        <w:rPr>
          <w:sz w:val="22"/>
          <w:szCs w:val="22"/>
        </w:rPr>
        <w:t>century German woodcut that shows</w:t>
      </w:r>
      <w:r w:rsidR="00692C11" w:rsidRPr="00777832">
        <w:rPr>
          <w:sz w:val="22"/>
          <w:szCs w:val="22"/>
        </w:rPr>
        <w:t xml:space="preserve"> an </w:t>
      </w:r>
      <w:r w:rsidR="006726F6" w:rsidRPr="00777832">
        <w:rPr>
          <w:sz w:val="22"/>
          <w:szCs w:val="22"/>
        </w:rPr>
        <w:t>“</w:t>
      </w:r>
      <w:r w:rsidR="00692C11" w:rsidRPr="00777832">
        <w:rPr>
          <w:sz w:val="22"/>
          <w:szCs w:val="22"/>
        </w:rPr>
        <w:t>alleged host desecration</w:t>
      </w:r>
      <w:r w:rsidR="006726F6" w:rsidRPr="00777832">
        <w:rPr>
          <w:sz w:val="22"/>
          <w:szCs w:val="22"/>
        </w:rPr>
        <w:t>”</w:t>
      </w:r>
      <w:r w:rsidR="00692C11" w:rsidRPr="00777832">
        <w:rPr>
          <w:sz w:val="22"/>
          <w:szCs w:val="22"/>
        </w:rPr>
        <w:t>. In the first panel the hosts are stolen, in the second the hosts bleed when pierced by a Jew, in the third the Jews are arrested, and in the fourth they are burned alive.</w:t>
      </w:r>
    </w:p>
    <w:p w14:paraId="0BE48824" w14:textId="77777777" w:rsidR="00692C11" w:rsidRPr="00777832" w:rsidRDefault="006726F6" w:rsidP="006726F6">
      <w:pPr>
        <w:pStyle w:val="NoSpacing"/>
        <w:rPr>
          <w:color w:val="000000" w:themeColor="text1"/>
          <w:sz w:val="22"/>
          <w:szCs w:val="22"/>
        </w:rPr>
      </w:pPr>
      <w:r w:rsidRPr="00777832">
        <w:rPr>
          <w:color w:val="000000" w:themeColor="text1"/>
          <w:sz w:val="22"/>
          <w:szCs w:val="22"/>
        </w:rPr>
        <w:tab/>
      </w:r>
      <w:r w:rsidR="00692C11" w:rsidRPr="00777832">
        <w:rPr>
          <w:color w:val="000000" w:themeColor="text1"/>
          <w:sz w:val="22"/>
          <w:szCs w:val="22"/>
        </w:rPr>
        <w:t>Panels from a woodcut showing the alleged desecration of the Host by Jews in Passau, Bavaria:</w:t>
      </w:r>
      <w:r w:rsidRPr="00777832">
        <w:rPr>
          <w:color w:val="000000" w:themeColor="text1"/>
          <w:sz w:val="22"/>
          <w:szCs w:val="22"/>
        </w:rPr>
        <w:t xml:space="preserve">        </w:t>
      </w:r>
      <w:r w:rsidR="00692C11" w:rsidRPr="00777832">
        <w:rPr>
          <w:color w:val="000000" w:themeColor="text1"/>
          <w:sz w:val="22"/>
          <w:szCs w:val="22"/>
        </w:rPr>
        <w:t xml:space="preserve"> a) Jews (with badges) carry a box containing the host into the synagogue. b) Blood flows from the Host when pierced by a Jew. c) The Jews are arrested... d) ... and burned. From: </w:t>
      </w:r>
      <w:r w:rsidR="00692C11" w:rsidRPr="00777832">
        <w:rPr>
          <w:i/>
          <w:color w:val="000000" w:themeColor="text1"/>
          <w:sz w:val="22"/>
          <w:szCs w:val="22"/>
        </w:rPr>
        <w:t>Beyond the Pale</w:t>
      </w:r>
      <w:r w:rsidR="00692C11" w:rsidRPr="00777832">
        <w:rPr>
          <w:color w:val="000000" w:themeColor="text1"/>
          <w:sz w:val="22"/>
          <w:szCs w:val="22"/>
        </w:rPr>
        <w:t xml:space="preserve"> exhibit. German woodcut</w:t>
      </w:r>
    </w:p>
    <w:p w14:paraId="59479469" w14:textId="77777777" w:rsidR="00692C11" w:rsidRDefault="00692C11" w:rsidP="003E6557">
      <w:pPr>
        <w:pStyle w:val="NoSpacing"/>
      </w:pPr>
    </w:p>
    <w:p w14:paraId="2A1556FD" w14:textId="77777777" w:rsidR="00777832" w:rsidRPr="003E6557" w:rsidRDefault="00777832" w:rsidP="003E6557">
      <w:pPr>
        <w:pStyle w:val="NoSpacing"/>
      </w:pPr>
    </w:p>
    <w:p w14:paraId="0FB6EF65" w14:textId="77777777" w:rsidR="001F482C" w:rsidRDefault="001F482C" w:rsidP="001F482C">
      <w:r>
        <w:tab/>
      </w:r>
      <w:r w:rsidR="00382330">
        <w:t xml:space="preserve">3. </w:t>
      </w:r>
      <w:r>
        <w:t xml:space="preserve"> </w:t>
      </w:r>
      <w:r w:rsidR="00B55E13">
        <w:t>These “myths” and the following</w:t>
      </w:r>
      <w:r w:rsidR="00C72BFE">
        <w:t xml:space="preserve"> </w:t>
      </w:r>
      <w:r w:rsidR="003D3AF1">
        <w:t xml:space="preserve">actions </w:t>
      </w:r>
      <w:r w:rsidR="00C72BFE">
        <w:t>l</w:t>
      </w:r>
      <w:r w:rsidR="00382330">
        <w:t>ed to much religious discrimination</w:t>
      </w:r>
      <w:r w:rsidR="00E366F5">
        <w:t xml:space="preserve"> and</w:t>
      </w:r>
      <w:r w:rsidR="003D3AF1">
        <w:t xml:space="preserve">       </w:t>
      </w:r>
      <w:r w:rsidR="00E366F5">
        <w:t xml:space="preserve"> </w:t>
      </w:r>
      <w:r w:rsidR="003D3AF1">
        <w:tab/>
        <w:t xml:space="preserve">     anti- </w:t>
      </w:r>
      <w:r w:rsidR="00E366F5">
        <w:t>Jewish riots</w:t>
      </w:r>
    </w:p>
    <w:p w14:paraId="780AB41B" w14:textId="77777777" w:rsidR="001F482C" w:rsidRDefault="00382330" w:rsidP="001F482C">
      <w:r>
        <w:tab/>
      </w:r>
      <w:r>
        <w:tab/>
        <w:t>a</w:t>
      </w:r>
      <w:r w:rsidR="00E366F5">
        <w:t>. Jewish sacred books were</w:t>
      </w:r>
      <w:r w:rsidR="001F482C">
        <w:t xml:space="preserve"> burned</w:t>
      </w:r>
      <w:r w:rsidR="00842699">
        <w:t xml:space="preserve"> in public squares</w:t>
      </w:r>
      <w:r w:rsidR="00E366F5">
        <w:t xml:space="preserve">; </w:t>
      </w:r>
      <w:proofErr w:type="spellStart"/>
      <w:r w:rsidR="002F628D">
        <w:t>Talmuds</w:t>
      </w:r>
      <w:proofErr w:type="spellEnd"/>
      <w:r w:rsidR="002F628D">
        <w:t xml:space="preserve"> burned </w:t>
      </w:r>
      <w:r w:rsidR="00E366F5">
        <w:t xml:space="preserve">1244 in </w:t>
      </w:r>
      <w:r w:rsidR="00E366F5">
        <w:tab/>
      </w:r>
      <w:r w:rsidR="00E366F5">
        <w:tab/>
      </w:r>
      <w:r w:rsidR="00E366F5">
        <w:tab/>
        <w:t xml:space="preserve">    Paris </w:t>
      </w:r>
      <w:r w:rsidR="002F628D">
        <w:t xml:space="preserve">and </w:t>
      </w:r>
      <w:r w:rsidR="00450D33">
        <w:t xml:space="preserve">1553 in Italy </w:t>
      </w:r>
      <w:r w:rsidR="00E366F5">
        <w:t>by Church authorities</w:t>
      </w:r>
    </w:p>
    <w:p w14:paraId="4DAC5569" w14:textId="77777777" w:rsidR="001F482C" w:rsidRDefault="00382330" w:rsidP="001F482C">
      <w:r>
        <w:tab/>
      </w:r>
      <w:r>
        <w:tab/>
        <w:t>b.</w:t>
      </w:r>
      <w:r w:rsidR="001F482C">
        <w:t xml:space="preserve"> </w:t>
      </w:r>
      <w:r w:rsidR="00C34778">
        <w:t xml:space="preserve">1215 Fourth </w:t>
      </w:r>
      <w:proofErr w:type="spellStart"/>
      <w:r w:rsidR="00C34778">
        <w:t>Latern</w:t>
      </w:r>
      <w:proofErr w:type="spellEnd"/>
      <w:r w:rsidR="00C34778">
        <w:t xml:space="preserve"> Council </w:t>
      </w:r>
      <w:r w:rsidR="00E366F5">
        <w:t>decrees Jews</w:t>
      </w:r>
      <w:r w:rsidR="001F482C">
        <w:t xml:space="preserve"> </w:t>
      </w:r>
      <w:r w:rsidR="00C72BFE">
        <w:t xml:space="preserve">had </w:t>
      </w:r>
      <w:r w:rsidR="001F482C">
        <w:t xml:space="preserve">to wear Jewish badge or </w:t>
      </w:r>
      <w:r w:rsidR="00E366F5">
        <w:t xml:space="preserve">later </w:t>
      </w:r>
      <w:r w:rsidR="001F482C">
        <w:t>hat</w:t>
      </w:r>
    </w:p>
    <w:p w14:paraId="675582AC" w14:textId="77777777" w:rsidR="00382330" w:rsidRDefault="002F628D" w:rsidP="001F482C">
      <w:r>
        <w:tab/>
      </w:r>
      <w:r>
        <w:tab/>
        <w:t>c. 1348-1355</w:t>
      </w:r>
      <w:r w:rsidR="00E366F5">
        <w:t xml:space="preserve"> </w:t>
      </w:r>
      <w:r w:rsidR="00842699">
        <w:t>Black Death / Plague</w:t>
      </w:r>
      <w:r w:rsidR="00E366F5">
        <w:t xml:space="preserve"> - Jews were accused of “poisoning the wells”</w:t>
      </w:r>
    </w:p>
    <w:p w14:paraId="5682DF0B" w14:textId="77777777" w:rsidR="00842699" w:rsidRDefault="001F482C" w:rsidP="001F482C">
      <w:r>
        <w:tab/>
      </w:r>
      <w:r>
        <w:tab/>
        <w:t xml:space="preserve">d. </w:t>
      </w:r>
      <w:r w:rsidR="00842699">
        <w:t>Many cities required Jews to live in separate quarters</w:t>
      </w:r>
    </w:p>
    <w:p w14:paraId="75B38BAC" w14:textId="77777777" w:rsidR="001F482C" w:rsidRDefault="00842699" w:rsidP="001F482C">
      <w:r>
        <w:tab/>
      </w:r>
      <w:r>
        <w:tab/>
        <w:t xml:space="preserve">e. </w:t>
      </w:r>
      <w:r w:rsidR="001F482C">
        <w:t xml:space="preserve">1516 first formal Ghetto established in Venice, Italy  </w:t>
      </w:r>
    </w:p>
    <w:p w14:paraId="04024E28" w14:textId="77777777" w:rsidR="001F482C" w:rsidRDefault="001F482C" w:rsidP="001F482C">
      <w:r>
        <w:tab/>
      </w:r>
      <w:r>
        <w:tab/>
      </w:r>
      <w:r>
        <w:tab/>
        <w:t>- Jewish quarter, where all Jews had to live</w:t>
      </w:r>
    </w:p>
    <w:p w14:paraId="677D13FE" w14:textId="77777777" w:rsidR="001F482C" w:rsidRDefault="001F482C" w:rsidP="001F482C">
      <w:r>
        <w:tab/>
      </w:r>
      <w:r>
        <w:tab/>
      </w:r>
      <w:r>
        <w:tab/>
        <w:t>- Non-Jews could also live there</w:t>
      </w:r>
    </w:p>
    <w:p w14:paraId="4474F1B5" w14:textId="77777777" w:rsidR="001F482C" w:rsidRDefault="001F482C" w:rsidP="001F482C">
      <w:r>
        <w:tab/>
      </w:r>
      <w:r>
        <w:tab/>
        <w:t>e. Riots killed many 1,000’s</w:t>
      </w:r>
    </w:p>
    <w:p w14:paraId="55697EF3" w14:textId="77777777" w:rsidR="00450D33" w:rsidRDefault="00450D33" w:rsidP="001F482C">
      <w:r>
        <w:tab/>
        <w:t>4. Economic discrimination</w:t>
      </w:r>
    </w:p>
    <w:p w14:paraId="4B381415" w14:textId="77777777" w:rsidR="00450D33" w:rsidRDefault="00450D33" w:rsidP="001F482C">
      <w:r>
        <w:tab/>
      </w:r>
      <w:r>
        <w:tab/>
        <w:t xml:space="preserve">a. Jews forbidden to own land or join trade guilds; forced into restricted work, like </w:t>
      </w:r>
      <w:r>
        <w:tab/>
      </w:r>
      <w:r>
        <w:tab/>
        <w:t xml:space="preserve">   money lending, dealing with second hand goods</w:t>
      </w:r>
    </w:p>
    <w:p w14:paraId="4167415F" w14:textId="77777777" w:rsidR="00777832" w:rsidRDefault="00777832" w:rsidP="001F482C"/>
    <w:p w14:paraId="3143A7E3" w14:textId="77777777" w:rsidR="00777832" w:rsidRDefault="00777832" w:rsidP="001F482C"/>
    <w:p w14:paraId="0B8C8928" w14:textId="77777777" w:rsidR="00842699" w:rsidRDefault="00C34778" w:rsidP="001F482C">
      <w:r>
        <w:tab/>
      </w:r>
      <w:r w:rsidR="00777832">
        <w:t>5</w:t>
      </w:r>
      <w:r>
        <w:t xml:space="preserve">. </w:t>
      </w:r>
      <w:r w:rsidR="00450D33">
        <w:t xml:space="preserve">Church leaders </w:t>
      </w:r>
      <w:r w:rsidR="00744EAB">
        <w:t xml:space="preserve">preaching </w:t>
      </w:r>
      <w:r>
        <w:t>discrimination</w:t>
      </w:r>
    </w:p>
    <w:p w14:paraId="29768745" w14:textId="77777777" w:rsidR="00C34778" w:rsidRDefault="00C34778" w:rsidP="001F482C">
      <w:r>
        <w:tab/>
      </w:r>
      <w:r>
        <w:tab/>
        <w:t xml:space="preserve">a. 1095 – Pope Urban II – First Crusade to free Jerusalem from Infidel; </w:t>
      </w:r>
      <w:r w:rsidR="00450D33">
        <w:tab/>
      </w:r>
      <w:r w:rsidR="00450D33">
        <w:tab/>
      </w:r>
      <w:r w:rsidR="00450D33">
        <w:tab/>
      </w:r>
      <w:r w:rsidR="00450D33">
        <w:tab/>
        <w:t xml:space="preserve">    slaughtered</w:t>
      </w:r>
      <w:r>
        <w:t xml:space="preserve"> thousands of </w:t>
      </w:r>
      <w:r w:rsidR="009861EF">
        <w:t>European Jews on the way [</w:t>
      </w:r>
      <w:r>
        <w:t>through other Crusades]</w:t>
      </w:r>
    </w:p>
    <w:p w14:paraId="43301D56" w14:textId="77777777" w:rsidR="00C34778" w:rsidRDefault="00E366F5" w:rsidP="001F482C">
      <w:r>
        <w:tab/>
      </w:r>
      <w:r>
        <w:tab/>
        <w:t>b. 1543</w:t>
      </w:r>
      <w:r w:rsidR="00C34778">
        <w:t xml:space="preserve"> Martin Luther </w:t>
      </w:r>
      <w:r w:rsidR="00450D33">
        <w:t>- “</w:t>
      </w:r>
      <w:r w:rsidR="00450D33" w:rsidRPr="00450D33">
        <w:rPr>
          <w:i/>
        </w:rPr>
        <w:t>On the Jews and Their Lies</w:t>
      </w:r>
      <w:r w:rsidR="00450D33">
        <w:t>” – preaches against the Jews</w:t>
      </w:r>
    </w:p>
    <w:p w14:paraId="27E239B8" w14:textId="77777777" w:rsidR="00744EAB" w:rsidRPr="002F628D" w:rsidRDefault="001F482C" w:rsidP="001F482C">
      <w:pPr>
        <w:rPr>
          <w:szCs w:val="24"/>
        </w:rPr>
      </w:pPr>
      <w:r>
        <w:tab/>
      </w:r>
      <w:r w:rsidR="00777832">
        <w:t>6</w:t>
      </w:r>
      <w:r>
        <w:t xml:space="preserve">. </w:t>
      </w:r>
      <w:r w:rsidR="002F628D">
        <w:t xml:space="preserve">1648-1649 </w:t>
      </w:r>
      <w:proofErr w:type="spellStart"/>
      <w:r w:rsidR="00744EAB" w:rsidRPr="002F628D">
        <w:rPr>
          <w:szCs w:val="24"/>
        </w:rPr>
        <w:t>Chelmnitzski</w:t>
      </w:r>
      <w:proofErr w:type="spellEnd"/>
      <w:r w:rsidR="00744EAB" w:rsidRPr="002F628D">
        <w:rPr>
          <w:szCs w:val="24"/>
        </w:rPr>
        <w:t xml:space="preserve"> </w:t>
      </w:r>
      <w:r w:rsidR="002F628D" w:rsidRPr="002F628D">
        <w:rPr>
          <w:szCs w:val="24"/>
        </w:rPr>
        <w:t xml:space="preserve">Massacres, </w:t>
      </w:r>
      <w:r w:rsidR="002F628D">
        <w:rPr>
          <w:szCs w:val="24"/>
        </w:rPr>
        <w:t>Cossack</w:t>
      </w:r>
      <w:r w:rsidR="009861EF">
        <w:rPr>
          <w:szCs w:val="24"/>
        </w:rPr>
        <w:t xml:space="preserve"> and peasant</w:t>
      </w:r>
      <w:r w:rsidR="002F628D">
        <w:rPr>
          <w:szCs w:val="24"/>
        </w:rPr>
        <w:t xml:space="preserve"> </w:t>
      </w:r>
      <w:r w:rsidR="002F628D" w:rsidRPr="002F628D">
        <w:rPr>
          <w:szCs w:val="24"/>
        </w:rPr>
        <w:t>uprising against Poli</w:t>
      </w:r>
      <w:r w:rsidR="009861EF">
        <w:rPr>
          <w:szCs w:val="24"/>
        </w:rPr>
        <w:t xml:space="preserve">sh rule in </w:t>
      </w:r>
      <w:r w:rsidR="009861EF">
        <w:rPr>
          <w:szCs w:val="24"/>
        </w:rPr>
        <w:tab/>
        <w:t xml:space="preserve">     </w:t>
      </w:r>
      <w:r w:rsidR="002F628D">
        <w:rPr>
          <w:szCs w:val="24"/>
        </w:rPr>
        <w:t xml:space="preserve">Ukraine; 100,000 Jews killed, 300 </w:t>
      </w:r>
      <w:r w:rsidR="002F628D" w:rsidRPr="002F628D">
        <w:rPr>
          <w:szCs w:val="24"/>
        </w:rPr>
        <w:t>communities destroyed.</w:t>
      </w:r>
      <w:r w:rsidR="00744EAB" w:rsidRPr="002F628D">
        <w:rPr>
          <w:szCs w:val="24"/>
        </w:rPr>
        <w:t xml:space="preserve"> </w:t>
      </w:r>
    </w:p>
    <w:p w14:paraId="2CCD1AA4" w14:textId="77777777" w:rsidR="00744EAB" w:rsidRPr="00031E69" w:rsidRDefault="00744EAB" w:rsidP="001F482C">
      <w:pPr>
        <w:rPr>
          <w:sz w:val="16"/>
          <w:szCs w:val="16"/>
        </w:rPr>
      </w:pPr>
      <w:r w:rsidRPr="00031E69">
        <w:rPr>
          <w:sz w:val="16"/>
          <w:szCs w:val="16"/>
        </w:rPr>
        <w:tab/>
      </w:r>
    </w:p>
    <w:p w14:paraId="5383D467" w14:textId="77777777" w:rsidR="001F482C" w:rsidRDefault="00744EAB" w:rsidP="001F482C">
      <w:r>
        <w:t xml:space="preserve">C. </w:t>
      </w:r>
      <w:r w:rsidR="001D4BB5">
        <w:t>Modern Era</w:t>
      </w:r>
      <w:r w:rsidR="001F482C">
        <w:t xml:space="preserve"> </w:t>
      </w:r>
      <w:r w:rsidR="003D3AF1">
        <w:t>- Life for European Jews and Jewish communities</w:t>
      </w:r>
      <w:r w:rsidR="001D4BB5">
        <w:t xml:space="preserve"> [starting mid - late 18</w:t>
      </w:r>
      <w:r w:rsidR="001D4BB5" w:rsidRPr="0099503E">
        <w:rPr>
          <w:vertAlign w:val="superscript"/>
        </w:rPr>
        <w:t>th</w:t>
      </w:r>
      <w:r w:rsidR="001D4BB5">
        <w:t xml:space="preserve"> Century]</w:t>
      </w:r>
    </w:p>
    <w:p w14:paraId="0378508F" w14:textId="77777777" w:rsidR="001F482C" w:rsidRDefault="00744EAB" w:rsidP="001F482C">
      <w:r>
        <w:tab/>
        <w:t>1.</w:t>
      </w:r>
      <w:r w:rsidR="001F482C">
        <w:t xml:space="preserve"> </w:t>
      </w:r>
      <w:r w:rsidR="00450D33">
        <w:t>19</w:t>
      </w:r>
      <w:r w:rsidR="00450D33" w:rsidRPr="00450D33">
        <w:rPr>
          <w:vertAlign w:val="superscript"/>
        </w:rPr>
        <w:t>th</w:t>
      </w:r>
      <w:r w:rsidR="00450D33">
        <w:t xml:space="preserve"> Century </w:t>
      </w:r>
      <w:r w:rsidR="0099503E">
        <w:t xml:space="preserve">–Era of </w:t>
      </w:r>
      <w:r w:rsidR="001F482C">
        <w:t>Emancipation and invitation to return to forbidden areas in West</w:t>
      </w:r>
    </w:p>
    <w:p w14:paraId="39B728F5" w14:textId="77777777" w:rsidR="0099503E" w:rsidRDefault="0099503E" w:rsidP="001F482C">
      <w:r>
        <w:tab/>
      </w:r>
      <w:r>
        <w:tab/>
        <w:t>a.</w:t>
      </w:r>
      <w:r w:rsidR="001F482C">
        <w:t xml:space="preserve"> </w:t>
      </w:r>
      <w:r>
        <w:t>Walls of ghettoes opened</w:t>
      </w:r>
    </w:p>
    <w:p w14:paraId="42AB22E2" w14:textId="77777777" w:rsidR="001F482C" w:rsidRDefault="0099503E" w:rsidP="001F482C">
      <w:r>
        <w:tab/>
      </w:r>
      <w:r>
        <w:tab/>
        <w:t xml:space="preserve">b. </w:t>
      </w:r>
      <w:r w:rsidR="001F482C">
        <w:t>Many Jews “joined” western society, schools, develo</w:t>
      </w:r>
      <w:r>
        <w:t xml:space="preserve">ped businesses, </w:t>
      </w:r>
      <w:r w:rsidR="001F482C">
        <w:t xml:space="preserve">a few </w:t>
      </w:r>
      <w:r>
        <w:tab/>
      </w:r>
      <w:r>
        <w:tab/>
      </w:r>
      <w:r>
        <w:tab/>
        <w:t xml:space="preserve">    </w:t>
      </w:r>
      <w:r w:rsidR="001F482C">
        <w:t>became international bankers</w:t>
      </w:r>
    </w:p>
    <w:p w14:paraId="3A6616D0" w14:textId="77777777" w:rsidR="001F482C" w:rsidRDefault="0099503E" w:rsidP="001F482C">
      <w:r>
        <w:tab/>
        <w:t xml:space="preserve">2. </w:t>
      </w:r>
      <w:r w:rsidR="001F482C">
        <w:t xml:space="preserve"> “Emancipation” of Jews: Eastern Europe (Russia - Poland) late 19</w:t>
      </w:r>
      <w:r w:rsidR="001F482C" w:rsidRPr="00787685">
        <w:rPr>
          <w:vertAlign w:val="superscript"/>
        </w:rPr>
        <w:t>t</w:t>
      </w:r>
      <w:r w:rsidR="001F482C">
        <w:rPr>
          <w:vertAlign w:val="superscript"/>
        </w:rPr>
        <w:t>t</w:t>
      </w:r>
      <w:r w:rsidR="001F482C">
        <w:t xml:space="preserve"> – early 20</w:t>
      </w:r>
      <w:r w:rsidR="001F482C" w:rsidRPr="00C80574">
        <w:rPr>
          <w:vertAlign w:val="superscript"/>
        </w:rPr>
        <w:t>th</w:t>
      </w:r>
      <w:r w:rsidR="0054664B">
        <w:t xml:space="preserve"> </w:t>
      </w:r>
      <w:r w:rsidR="0054664B">
        <w:tab/>
        <w:t xml:space="preserve">    </w:t>
      </w:r>
      <w:r w:rsidR="0054664B">
        <w:tab/>
        <w:t xml:space="preserve">      centuries</w:t>
      </w:r>
      <w:r w:rsidR="001F482C">
        <w:t xml:space="preserve">. [After this there were still </w:t>
      </w:r>
      <w:r w:rsidR="0054664B">
        <w:t xml:space="preserve">“spontaneous” </w:t>
      </w:r>
      <w:r w:rsidR="001F482C">
        <w:t xml:space="preserve">riots or </w:t>
      </w:r>
      <w:r w:rsidR="001F482C">
        <w:rPr>
          <w:i/>
        </w:rPr>
        <w:t>pogroms</w:t>
      </w:r>
      <w:r w:rsidR="001F482C">
        <w:t>]</w:t>
      </w:r>
    </w:p>
    <w:p w14:paraId="7985F3D0" w14:textId="77777777" w:rsidR="001F482C" w:rsidRDefault="0099503E" w:rsidP="001F482C">
      <w:r>
        <w:tab/>
      </w:r>
      <w:r>
        <w:tab/>
        <w:t xml:space="preserve">a. </w:t>
      </w:r>
      <w:r w:rsidR="001F482C">
        <w:t>Rich communal, religious, cultural life, often amidst poverty</w:t>
      </w:r>
    </w:p>
    <w:p w14:paraId="22E772FE" w14:textId="77777777" w:rsidR="001F482C" w:rsidRDefault="0099503E" w:rsidP="001F482C">
      <w:r>
        <w:tab/>
      </w:r>
      <w:r>
        <w:tab/>
        <w:t xml:space="preserve">b. </w:t>
      </w:r>
      <w:r w:rsidR="001D4BB5">
        <w:t>Development of m</w:t>
      </w:r>
      <w:r w:rsidR="001F482C">
        <w:t>odern literature in Yiddish, and Hebrew</w:t>
      </w:r>
    </w:p>
    <w:p w14:paraId="24333AA4" w14:textId="77777777" w:rsidR="001F482C" w:rsidRDefault="0099503E" w:rsidP="001F482C">
      <w:r>
        <w:tab/>
      </w:r>
      <w:r>
        <w:tab/>
        <w:t xml:space="preserve">c. </w:t>
      </w:r>
      <w:r w:rsidR="0054664B">
        <w:t>Developed modern p</w:t>
      </w:r>
      <w:r w:rsidR="001F482C">
        <w:t>olitical Zionism &amp; socialism ideas</w:t>
      </w:r>
    </w:p>
    <w:p w14:paraId="5C5D5A2D" w14:textId="77777777" w:rsidR="0054664B" w:rsidRPr="00031E69" w:rsidRDefault="0054664B" w:rsidP="001F482C">
      <w:pPr>
        <w:rPr>
          <w:sz w:val="16"/>
          <w:szCs w:val="16"/>
        </w:rPr>
      </w:pPr>
    </w:p>
    <w:p w14:paraId="04595DD2" w14:textId="77777777" w:rsidR="0054664B" w:rsidRDefault="0099503E" w:rsidP="001F482C">
      <w:r>
        <w:t>D. Late 19</w:t>
      </w:r>
      <w:r w:rsidRPr="0099503E">
        <w:rPr>
          <w:vertAlign w:val="superscript"/>
        </w:rPr>
        <w:t>th</w:t>
      </w:r>
      <w:r>
        <w:t xml:space="preserve"> – Era of </w:t>
      </w:r>
      <w:r w:rsidRPr="003D3AF1">
        <w:rPr>
          <w:u w:val="single"/>
        </w:rPr>
        <w:t>Racial Anti-Semitism</w:t>
      </w:r>
      <w:r>
        <w:tab/>
      </w:r>
    </w:p>
    <w:p w14:paraId="73710339" w14:textId="77777777" w:rsidR="00043804" w:rsidRDefault="0054664B" w:rsidP="001F482C">
      <w:r>
        <w:tab/>
      </w:r>
      <w:r w:rsidR="0099503E">
        <w:t xml:space="preserve">1. Racial Supremacy theories – </w:t>
      </w:r>
    </w:p>
    <w:p w14:paraId="51959BEA" w14:textId="77777777" w:rsidR="0099503E" w:rsidRDefault="00043804" w:rsidP="001F482C">
      <w:r>
        <w:tab/>
      </w:r>
      <w:r>
        <w:tab/>
        <w:t xml:space="preserve">a. </w:t>
      </w:r>
      <w:r w:rsidR="0099503E">
        <w:t xml:space="preserve">Jews </w:t>
      </w:r>
      <w:r w:rsidR="003D3AF1">
        <w:t xml:space="preserve">are </w:t>
      </w:r>
      <w:r>
        <w:t>a Race; an inferior race. [I</w:t>
      </w:r>
      <w:r w:rsidR="0099503E">
        <w:t xml:space="preserve">n contrast to medieval times – where Jew could </w:t>
      </w:r>
      <w:r>
        <w:tab/>
      </w:r>
      <w:r>
        <w:tab/>
      </w:r>
      <w:r>
        <w:tab/>
      </w:r>
      <w:r w:rsidR="0099503E">
        <w:t>convert to Christianity and avoid all discrimination]</w:t>
      </w:r>
    </w:p>
    <w:p w14:paraId="738B43BC" w14:textId="77777777" w:rsidR="00043804" w:rsidRDefault="00043804" w:rsidP="001F482C">
      <w:r>
        <w:tab/>
      </w:r>
      <w:r>
        <w:tab/>
        <w:t xml:space="preserve">b. Based on </w:t>
      </w:r>
      <w:proofErr w:type="spellStart"/>
      <w:r>
        <w:t>sudo</w:t>
      </w:r>
      <w:proofErr w:type="spellEnd"/>
      <w:r>
        <w:t>-scientific “evidence”</w:t>
      </w:r>
    </w:p>
    <w:p w14:paraId="40B27A6F" w14:textId="77777777" w:rsidR="009861EF" w:rsidRDefault="0099503E" w:rsidP="009861EF">
      <w:r>
        <w:tab/>
        <w:t>2. 1894 Alfred Dreyfus Affair – in France</w:t>
      </w:r>
      <w:r w:rsidR="00043804">
        <w:t xml:space="preserve">; Jewish officer in French Army wrongly </w:t>
      </w:r>
      <w:r w:rsidR="00043804">
        <w:tab/>
        <w:t xml:space="preserve">  </w:t>
      </w:r>
      <w:r w:rsidR="00043804">
        <w:tab/>
        <w:t xml:space="preserve">    accus</w:t>
      </w:r>
      <w:r w:rsidR="0054664B">
        <w:t>ed of t</w:t>
      </w:r>
      <w:r w:rsidR="00043804">
        <w:t>reason</w:t>
      </w:r>
    </w:p>
    <w:p w14:paraId="1A0FC6F9" w14:textId="77777777" w:rsidR="00043804" w:rsidRDefault="009861EF" w:rsidP="009861EF">
      <w:r>
        <w:tab/>
      </w:r>
      <w:r w:rsidR="00043804">
        <w:t xml:space="preserve">3. </w:t>
      </w:r>
      <w:r w:rsidR="00043804" w:rsidRPr="001D4BB5">
        <w:rPr>
          <w:b/>
          <w:i/>
        </w:rPr>
        <w:t>Protocols of the Elders of Zion</w:t>
      </w:r>
      <w:r w:rsidR="00043804" w:rsidRPr="00043804">
        <w:rPr>
          <w:i/>
        </w:rPr>
        <w:t xml:space="preserve"> </w:t>
      </w:r>
      <w:r w:rsidR="00043804">
        <w:t xml:space="preserve">– Myth of Jewish </w:t>
      </w:r>
      <w:r w:rsidR="001D4BB5">
        <w:t xml:space="preserve">international </w:t>
      </w:r>
      <w:r w:rsidR="00043804">
        <w:t xml:space="preserve">conspiracy first appeared in </w:t>
      </w:r>
      <w:r w:rsidR="001D4BB5">
        <w:tab/>
        <w:t xml:space="preserve">   </w:t>
      </w:r>
      <w:r w:rsidR="00043804">
        <w:t>1903</w:t>
      </w:r>
      <w:r w:rsidR="001D4BB5">
        <w:t xml:space="preserve"> in</w:t>
      </w:r>
      <w:r w:rsidR="00043804">
        <w:t xml:space="preserve"> Russia, generated </w:t>
      </w:r>
      <w:r w:rsidR="00043804" w:rsidRPr="00B568E7">
        <w:t>support for theories of an international Jewish conspiracy.</w:t>
      </w:r>
      <w:r w:rsidR="00043804">
        <w:t xml:space="preserve"> </w:t>
      </w:r>
    </w:p>
    <w:p w14:paraId="6A50FF58" w14:textId="77777777" w:rsidR="00925B13" w:rsidRDefault="00043804" w:rsidP="009861EF">
      <w:pPr>
        <w:pStyle w:val="NoSpacing"/>
      </w:pPr>
      <w:r>
        <w:tab/>
      </w:r>
      <w:r>
        <w:tab/>
        <w:t>a. Translated into many languages, and distributed throughout 20</w:t>
      </w:r>
      <w:r w:rsidRPr="00043804">
        <w:rPr>
          <w:vertAlign w:val="superscript"/>
        </w:rPr>
        <w:t>th</w:t>
      </w:r>
      <w:r>
        <w:t xml:space="preserve"> century</w:t>
      </w:r>
    </w:p>
    <w:p w14:paraId="4060B859" w14:textId="77777777" w:rsidR="009861EF" w:rsidRPr="009861EF" w:rsidRDefault="009861EF" w:rsidP="009861EF">
      <w:pPr>
        <w:pStyle w:val="NoSpacing"/>
      </w:pPr>
    </w:p>
    <w:p w14:paraId="598CFEF4" w14:textId="77777777" w:rsidR="0099503E" w:rsidRDefault="0054664B" w:rsidP="001F482C">
      <w:r>
        <w:t xml:space="preserve">II. Modern Era </w:t>
      </w:r>
    </w:p>
    <w:p w14:paraId="111DC191" w14:textId="77777777" w:rsidR="001F482C" w:rsidRPr="0054664B" w:rsidRDefault="0054664B" w:rsidP="001F482C">
      <w:pPr>
        <w:rPr>
          <w:sz w:val="16"/>
          <w:szCs w:val="16"/>
        </w:rPr>
      </w:pPr>
      <w:r>
        <w:t xml:space="preserve">A. </w:t>
      </w:r>
      <w:r w:rsidR="001F482C">
        <w:t xml:space="preserve"> Developments in Germany in late 19</w:t>
      </w:r>
      <w:r w:rsidR="001F482C" w:rsidRPr="008312AC">
        <w:rPr>
          <w:vertAlign w:val="superscript"/>
        </w:rPr>
        <w:t>th</w:t>
      </w:r>
      <w:r w:rsidR="001F482C">
        <w:t xml:space="preserve"> and early 20</w:t>
      </w:r>
      <w:r w:rsidR="001F482C" w:rsidRPr="008312AC">
        <w:rPr>
          <w:vertAlign w:val="superscript"/>
        </w:rPr>
        <w:t>th</w:t>
      </w:r>
      <w:r w:rsidR="001F482C">
        <w:t xml:space="preserve"> centuries</w:t>
      </w:r>
    </w:p>
    <w:p w14:paraId="3D9792DF" w14:textId="77777777" w:rsidR="001F482C" w:rsidRDefault="001F482C" w:rsidP="001F482C">
      <w:r>
        <w:tab/>
        <w:t>1. Racial supremacy theory, Aryan race</w:t>
      </w:r>
    </w:p>
    <w:p w14:paraId="7AEA3B84" w14:textId="77777777" w:rsidR="001F482C" w:rsidRDefault="001F482C" w:rsidP="001F482C">
      <w:r>
        <w:tab/>
        <w:t>2. German defeat in World War I, followed by severe and long depression</w:t>
      </w:r>
    </w:p>
    <w:p w14:paraId="06FA343D" w14:textId="77777777" w:rsidR="001F482C" w:rsidRPr="00031E69" w:rsidRDefault="001F482C" w:rsidP="001F482C">
      <w:pPr>
        <w:rPr>
          <w:sz w:val="16"/>
          <w:szCs w:val="16"/>
        </w:rPr>
      </w:pPr>
      <w:r w:rsidRPr="00031E69">
        <w:rPr>
          <w:sz w:val="16"/>
          <w:szCs w:val="16"/>
        </w:rPr>
        <w:tab/>
      </w:r>
    </w:p>
    <w:p w14:paraId="47B2B03F" w14:textId="77777777" w:rsidR="001F482C" w:rsidRDefault="0054664B" w:rsidP="001F482C">
      <w:r>
        <w:t>B</w:t>
      </w:r>
      <w:r w:rsidR="001F482C">
        <w:t>. Development of National Socialist Workers’ Party (Nazi)</w:t>
      </w:r>
    </w:p>
    <w:p w14:paraId="2D20418C" w14:textId="77777777" w:rsidR="001F482C" w:rsidRDefault="001F482C" w:rsidP="001F482C">
      <w:r>
        <w:tab/>
        <w:t>1. Started in 1919 with anti-Jewish planks, Hitler joins</w:t>
      </w:r>
    </w:p>
    <w:p w14:paraId="497F5779" w14:textId="77777777" w:rsidR="001F482C" w:rsidRDefault="001F482C" w:rsidP="001F482C">
      <w:r>
        <w:tab/>
        <w:t xml:space="preserve">2. 1923 Adolf Hitler led abortive coup for Nazis in </w:t>
      </w:r>
      <w:smartTag w:uri="urn:schemas-microsoft-com:office:smarttags" w:element="State">
        <w:smartTag w:uri="urn:schemas-microsoft-com:office:smarttags" w:element="place">
          <w:r>
            <w:t>Bavaria</w:t>
          </w:r>
        </w:smartTag>
      </w:smartTag>
    </w:p>
    <w:p w14:paraId="354B9EF7" w14:textId="77777777" w:rsidR="001F482C" w:rsidRDefault="001F482C" w:rsidP="001F482C">
      <w:r>
        <w:tab/>
        <w:t xml:space="preserve">3. 1923 Hitler wrote </w:t>
      </w:r>
      <w:r>
        <w:rPr>
          <w:i/>
        </w:rPr>
        <w:t xml:space="preserve">Mein </w:t>
      </w:r>
      <w:proofErr w:type="spellStart"/>
      <w:r>
        <w:rPr>
          <w:i/>
        </w:rPr>
        <w:t>Kampf</w:t>
      </w:r>
      <w:proofErr w:type="spellEnd"/>
      <w:r>
        <w:t xml:space="preserve"> - “My Struggle” </w:t>
      </w:r>
    </w:p>
    <w:p w14:paraId="311E33B0" w14:textId="77777777" w:rsidR="001F482C" w:rsidRDefault="001F482C" w:rsidP="001F482C">
      <w:r>
        <w:tab/>
      </w:r>
      <w:r>
        <w:tab/>
        <w:t>a. Democracy was a bankrupt facade for communism</w:t>
      </w:r>
    </w:p>
    <w:p w14:paraId="6EB1A520" w14:textId="77777777" w:rsidR="001F482C" w:rsidRDefault="001F482C" w:rsidP="001F482C">
      <w:r>
        <w:tab/>
      </w:r>
      <w:r>
        <w:tab/>
        <w:t>b. Jews caused ruin of Germany in W.W. I by corrupting “pure” Aryan blood</w:t>
      </w:r>
    </w:p>
    <w:p w14:paraId="3018B3B0" w14:textId="77777777" w:rsidR="001F482C" w:rsidRDefault="001F482C" w:rsidP="001F482C">
      <w:r>
        <w:tab/>
      </w:r>
      <w:r>
        <w:tab/>
        <w:t>c. Fatherland must seize land in “subhuman” areas to east</w:t>
      </w:r>
    </w:p>
    <w:p w14:paraId="3EB2328A" w14:textId="77777777" w:rsidR="00031E69" w:rsidRPr="00031E69" w:rsidRDefault="00031E69" w:rsidP="0054664B">
      <w:pPr>
        <w:rPr>
          <w:sz w:val="16"/>
          <w:szCs w:val="16"/>
        </w:rPr>
      </w:pPr>
    </w:p>
    <w:p w14:paraId="5549BC89" w14:textId="77777777" w:rsidR="0054664B" w:rsidRDefault="0054664B" w:rsidP="0054664B">
      <w:r>
        <w:rPr>
          <w:szCs w:val="24"/>
        </w:rPr>
        <w:t xml:space="preserve">C. </w:t>
      </w:r>
      <w:r>
        <w:t xml:space="preserve">1933 </w:t>
      </w:r>
      <w:r w:rsidR="00031E69">
        <w:t>–</w:t>
      </w:r>
      <w:r>
        <w:t xml:space="preserve"> </w:t>
      </w:r>
      <w:r w:rsidR="00031E69">
        <w:t xml:space="preserve">there were </w:t>
      </w:r>
      <w:r>
        <w:t>9,500,000 Jews in area of Europe Germans would occupy</w:t>
      </w:r>
    </w:p>
    <w:p w14:paraId="08D2BCE6" w14:textId="77777777" w:rsidR="0054664B" w:rsidRPr="00031E69" w:rsidRDefault="0054664B" w:rsidP="0054664B">
      <w:pPr>
        <w:rPr>
          <w:sz w:val="16"/>
          <w:szCs w:val="16"/>
        </w:rPr>
      </w:pPr>
    </w:p>
    <w:p w14:paraId="17A570F7" w14:textId="77777777" w:rsidR="001F482C" w:rsidRDefault="001F482C" w:rsidP="001F482C">
      <w:r>
        <w:t xml:space="preserve">D. 1933-1939 in </w:t>
      </w:r>
      <w:smartTag w:uri="urn:schemas-microsoft-com:office:smarttags" w:element="country-region">
        <w:smartTag w:uri="urn:schemas-microsoft-com:office:smarttags" w:element="place">
          <w:r>
            <w:t>Germany</w:t>
          </w:r>
        </w:smartTag>
      </w:smartTag>
    </w:p>
    <w:p w14:paraId="40EB6A0E" w14:textId="77777777" w:rsidR="001F482C" w:rsidRDefault="001F482C" w:rsidP="001F482C">
      <w:r>
        <w:tab/>
        <w:t>1. 1933 Adolf Hitler appointed Chancellor of Germany</w:t>
      </w:r>
    </w:p>
    <w:p w14:paraId="22506903" w14:textId="77777777" w:rsidR="001F482C" w:rsidRDefault="001F482C" w:rsidP="001F482C">
      <w:r>
        <w:tab/>
      </w:r>
      <w:r>
        <w:tab/>
        <w:t>a. Dachau Concentration camp opens</w:t>
      </w:r>
    </w:p>
    <w:p w14:paraId="01D96E56" w14:textId="77777777" w:rsidR="001F482C" w:rsidRDefault="001F482C" w:rsidP="001F482C">
      <w:r>
        <w:tab/>
      </w:r>
      <w:r>
        <w:tab/>
        <w:t>b. Nationwide boycott of Jewish-owned businesses</w:t>
      </w:r>
    </w:p>
    <w:p w14:paraId="0D6A8F58" w14:textId="77777777" w:rsidR="001F482C" w:rsidRDefault="001F482C" w:rsidP="001F482C">
      <w:r>
        <w:lastRenderedPageBreak/>
        <w:tab/>
      </w:r>
      <w:r>
        <w:tab/>
        <w:t>c. No Jews in civil services, professors in universities, or school teachers</w:t>
      </w:r>
    </w:p>
    <w:p w14:paraId="4C09DBFE" w14:textId="77777777" w:rsidR="001F482C" w:rsidRDefault="001F482C" w:rsidP="001F482C">
      <w:pPr>
        <w:ind w:left="720"/>
      </w:pPr>
      <w:r>
        <w:tab/>
        <w:t xml:space="preserve">d. Laws permitted forced sterilization of Gypsies, people with mental and </w:t>
      </w:r>
      <w:r>
        <w:tab/>
      </w:r>
    </w:p>
    <w:p w14:paraId="31497285" w14:textId="77777777" w:rsidR="001F482C" w:rsidRDefault="001F482C" w:rsidP="001F482C">
      <w:pPr>
        <w:ind w:left="720"/>
      </w:pPr>
      <w:r>
        <w:t xml:space="preserve"> </w:t>
      </w:r>
      <w:r>
        <w:tab/>
        <w:t xml:space="preserve">    physical disabilities, African-Germans &amp; others considered “unfit”</w:t>
      </w:r>
    </w:p>
    <w:p w14:paraId="69BB2A96" w14:textId="77777777" w:rsidR="001F482C" w:rsidRDefault="001F482C" w:rsidP="001F482C">
      <w:pPr>
        <w:ind w:left="720"/>
      </w:pPr>
      <w:r w:rsidRPr="000D726C">
        <w:t xml:space="preserve">2. </w:t>
      </w:r>
      <w:r w:rsidRPr="00715F07">
        <w:t xml:space="preserve">1933-34 Youth </w:t>
      </w:r>
      <w:r w:rsidRPr="00715F07">
        <w:rPr>
          <w:i/>
        </w:rPr>
        <w:t xml:space="preserve">Aliyah </w:t>
      </w:r>
      <w:r w:rsidRPr="00715F07">
        <w:t xml:space="preserve">(Youth Immigration) brought first groups of Jewish children </w:t>
      </w:r>
    </w:p>
    <w:p w14:paraId="4C5DA744" w14:textId="77777777" w:rsidR="001F482C" w:rsidRPr="00715F07" w:rsidRDefault="001F482C" w:rsidP="001F482C">
      <w:pPr>
        <w:ind w:left="720"/>
      </w:pPr>
      <w:r>
        <w:tab/>
        <w:t xml:space="preserve">   </w:t>
      </w:r>
      <w:r w:rsidRPr="00715F07">
        <w:t xml:space="preserve">from Germany to the </w:t>
      </w:r>
      <w:r w:rsidRPr="00715F07">
        <w:rPr>
          <w:i/>
        </w:rPr>
        <w:t>Yishuv</w:t>
      </w:r>
      <w:r w:rsidRPr="00715F07">
        <w:t xml:space="preserve"> (Jewish community in Palestine)</w:t>
      </w:r>
      <w:r w:rsidRPr="00715F07">
        <w:tab/>
      </w:r>
    </w:p>
    <w:p w14:paraId="3FE6AF53" w14:textId="77777777" w:rsidR="001F482C" w:rsidRDefault="001F482C" w:rsidP="001F482C">
      <w:pPr>
        <w:ind w:left="720"/>
      </w:pPr>
      <w:r>
        <w:t xml:space="preserve">3. 1934 Hitler proclaims himself </w:t>
      </w:r>
      <w:r>
        <w:rPr>
          <w:i/>
        </w:rPr>
        <w:t>Fuhrer</w:t>
      </w:r>
      <w:r>
        <w:t xml:space="preserve"> (Leader and Reich Chancellor)</w:t>
      </w:r>
    </w:p>
    <w:p w14:paraId="0FE0D1E8" w14:textId="77777777" w:rsidR="001F482C" w:rsidRDefault="001F482C" w:rsidP="001F482C">
      <w:r>
        <w:tab/>
      </w:r>
      <w:r>
        <w:tab/>
        <w:t xml:space="preserve">a. First mass arrests of homosexuals in </w:t>
      </w:r>
      <w:smartTag w:uri="urn:schemas-microsoft-com:office:smarttags" w:element="country-region">
        <w:smartTag w:uri="urn:schemas-microsoft-com:office:smarttags" w:element="place">
          <w:r>
            <w:t>Germany</w:t>
          </w:r>
        </w:smartTag>
      </w:smartTag>
    </w:p>
    <w:p w14:paraId="3EE16116" w14:textId="77777777" w:rsidR="001F482C" w:rsidRDefault="001F482C" w:rsidP="001F482C">
      <w:r>
        <w:tab/>
        <w:t xml:space="preserve">4. 1935 Nuremberg Laws strip Jews of citizenship; forbid marriage with Aryans </w:t>
      </w:r>
    </w:p>
    <w:p w14:paraId="67565E7C" w14:textId="77777777" w:rsidR="001F482C" w:rsidRDefault="001F482C" w:rsidP="001F482C">
      <w:pPr>
        <w:ind w:left="1440"/>
      </w:pPr>
      <w:r>
        <w:t>a. Jehovah’s Witnesses banned from civil service jobs &amp; arrested</w:t>
      </w:r>
    </w:p>
    <w:p w14:paraId="77739E8C" w14:textId="77777777" w:rsidR="001F482C" w:rsidRDefault="001F482C" w:rsidP="001F482C">
      <w:r>
        <w:tab/>
        <w:t>5. 1936 Sachsenhausen &amp; 1937 Buchenwald Concentration Camps opened</w:t>
      </w:r>
    </w:p>
    <w:p w14:paraId="29966975" w14:textId="77777777" w:rsidR="001F482C" w:rsidRDefault="001F482C" w:rsidP="001F482C">
      <w:pPr>
        <w:pStyle w:val="Header"/>
        <w:tabs>
          <w:tab w:val="clear" w:pos="4320"/>
          <w:tab w:val="clear" w:pos="8640"/>
        </w:tabs>
      </w:pPr>
      <w:r>
        <w:tab/>
        <w:t>6. 1936 all German children from age 10 had to join Hitler Youth</w:t>
      </w:r>
    </w:p>
    <w:p w14:paraId="0A586614" w14:textId="77777777" w:rsidR="001F482C" w:rsidRDefault="001F482C" w:rsidP="001F482C">
      <w:r>
        <w:tab/>
        <w:t xml:space="preserve">7. 1938 </w:t>
      </w:r>
      <w:r>
        <w:rPr>
          <w:i/>
        </w:rPr>
        <w:t>Anschluss</w:t>
      </w:r>
      <w:r>
        <w:t xml:space="preserve"> of </w:t>
      </w:r>
      <w:smartTag w:uri="urn:schemas-microsoft-com:office:smarttags" w:element="country-region">
        <w:smartTag w:uri="urn:schemas-microsoft-com:office:smarttags" w:element="place">
          <w:r>
            <w:t>Austria</w:t>
          </w:r>
        </w:smartTag>
      </w:smartTag>
      <w:r>
        <w:t xml:space="preserve"> (incorporation/ annexation)</w:t>
      </w:r>
    </w:p>
    <w:p w14:paraId="7C50C60F" w14:textId="77777777" w:rsidR="001F482C" w:rsidRDefault="001F482C" w:rsidP="001F482C">
      <w:r>
        <w:tab/>
        <w:t xml:space="preserve">8. 1938 </w:t>
      </w:r>
      <w:r>
        <w:rPr>
          <w:i/>
        </w:rPr>
        <w:t>Kristallnacht</w:t>
      </w:r>
      <w:r>
        <w:t xml:space="preserve"> (Nov. 9-10) Night of Broken Glass </w:t>
      </w:r>
    </w:p>
    <w:p w14:paraId="41CB2183" w14:textId="77777777" w:rsidR="001F482C" w:rsidRDefault="00D022B2" w:rsidP="001F482C">
      <w:pPr>
        <w:ind w:left="720" w:firstLine="720"/>
      </w:pPr>
      <w:r>
        <w:t xml:space="preserve">a. </w:t>
      </w:r>
      <w:r w:rsidR="001F482C">
        <w:t>Nearly 30,000 Jewish men arrested /deported to Concentration Camps</w:t>
      </w:r>
    </w:p>
    <w:p w14:paraId="28D1865E" w14:textId="77777777" w:rsidR="001F482C" w:rsidRDefault="00D022B2" w:rsidP="001F482C">
      <w:pPr>
        <w:ind w:left="1440"/>
      </w:pPr>
      <w:r>
        <w:t xml:space="preserve">b. </w:t>
      </w:r>
      <w:r w:rsidR="001F482C">
        <w:t>Government seized all Jewish businesses</w:t>
      </w:r>
    </w:p>
    <w:p w14:paraId="091C8D95" w14:textId="77777777" w:rsidR="001F482C" w:rsidRDefault="00D022B2" w:rsidP="001F482C">
      <w:pPr>
        <w:ind w:left="1440"/>
      </w:pPr>
      <w:r>
        <w:t xml:space="preserve">c. </w:t>
      </w:r>
      <w:r w:rsidR="00903CF2">
        <w:t>Nazi sympathizers</w:t>
      </w:r>
      <w:r w:rsidR="001F482C">
        <w:t xml:space="preserve"> burn synagogues and loot Jewish homes and businesses </w:t>
      </w:r>
    </w:p>
    <w:p w14:paraId="277040E8" w14:textId="77777777" w:rsidR="001F482C" w:rsidRPr="006D30AD" w:rsidRDefault="001F482C" w:rsidP="00D022B2">
      <w:pPr>
        <w:ind w:left="720"/>
        <w:rPr>
          <w:color w:val="000000" w:themeColor="text1"/>
        </w:rPr>
      </w:pPr>
      <w:r w:rsidRPr="00D022B2">
        <w:t>9.</w:t>
      </w:r>
      <w:r w:rsidRPr="00941D36">
        <w:rPr>
          <w:b/>
        </w:rPr>
        <w:t xml:space="preserve">  </w:t>
      </w:r>
      <w:r w:rsidRPr="006D30AD">
        <w:t>1938 -1939 (Nov. 28)</w:t>
      </w:r>
      <w:r w:rsidRPr="00903CF2">
        <w:t xml:space="preserve"> </w:t>
      </w:r>
      <w:hyperlink r:id="rId13" w:history="1">
        <w:proofErr w:type="spellStart"/>
        <w:r w:rsidRPr="00903CF2">
          <w:rPr>
            <w:rStyle w:val="Hyperlink"/>
            <w:color w:val="000000" w:themeColor="text1"/>
            <w:u w:val="none"/>
          </w:rPr>
          <w:t>Ravensbrück</w:t>
        </w:r>
        <w:proofErr w:type="spellEnd"/>
      </w:hyperlink>
      <w:r w:rsidRPr="006D30AD">
        <w:rPr>
          <w:color w:val="000000" w:themeColor="text1"/>
        </w:rPr>
        <w:t xml:space="preserve"> became Concentration Camp for Women </w:t>
      </w:r>
    </w:p>
    <w:p w14:paraId="1876CB77" w14:textId="77777777" w:rsidR="001F482C" w:rsidRDefault="001F482C" w:rsidP="001F482C">
      <w:pPr>
        <w:ind w:left="720"/>
      </w:pPr>
      <w:r>
        <w:t>10. All Jewish students expelled from German schools; segregated schools created</w:t>
      </w:r>
    </w:p>
    <w:p w14:paraId="20685D23" w14:textId="77777777" w:rsidR="001F482C" w:rsidRDefault="001F482C" w:rsidP="001F482C">
      <w:pPr>
        <w:ind w:left="720"/>
      </w:pPr>
      <w:r>
        <w:t>11. 1938 Evian conference – 32 countries met in France to discuss refugee policies; most</w:t>
      </w:r>
    </w:p>
    <w:p w14:paraId="5EC9D770" w14:textId="77777777" w:rsidR="001F482C" w:rsidRPr="000D726C" w:rsidRDefault="001F482C" w:rsidP="001F482C">
      <w:pPr>
        <w:ind w:left="720"/>
      </w:pPr>
      <w:r>
        <w:t xml:space="preserve">       </w:t>
      </w:r>
      <w:r w:rsidR="00777832">
        <w:t>did not</w:t>
      </w:r>
      <w:r w:rsidRPr="000D726C">
        <w:t xml:space="preserve"> let Jews in</w:t>
      </w:r>
    </w:p>
    <w:p w14:paraId="005AC7B9" w14:textId="77777777" w:rsidR="00DC1366" w:rsidRDefault="001F482C" w:rsidP="001F482C">
      <w:pPr>
        <w:ind w:left="720"/>
      </w:pPr>
      <w:r>
        <w:t>12</w:t>
      </w:r>
      <w:r w:rsidRPr="00715F07">
        <w:t xml:space="preserve">. 1938-39 </w:t>
      </w:r>
      <w:r w:rsidR="00DC1366">
        <w:t>Efforts to rescue Jewish Children</w:t>
      </w:r>
    </w:p>
    <w:p w14:paraId="35ACA421" w14:textId="77777777" w:rsidR="001F482C" w:rsidRPr="00715F07" w:rsidRDefault="00DC1366" w:rsidP="001F482C">
      <w:pPr>
        <w:ind w:left="720"/>
      </w:pPr>
      <w:r>
        <w:tab/>
        <w:t xml:space="preserve">a. </w:t>
      </w:r>
      <w:r w:rsidR="001F482C" w:rsidRPr="00715F07">
        <w:rPr>
          <w:i/>
        </w:rPr>
        <w:t>Kindertransport</w:t>
      </w:r>
      <w:r w:rsidR="001F482C" w:rsidRPr="00715F07">
        <w:t xml:space="preserve"> (Children’s Transport) -10,000 Jewish children </w:t>
      </w:r>
      <w:r w:rsidR="001F482C">
        <w:t xml:space="preserve">to </w:t>
      </w:r>
    </w:p>
    <w:p w14:paraId="3B214801" w14:textId="77777777" w:rsidR="001F482C" w:rsidRPr="00715F07" w:rsidRDefault="001F482C" w:rsidP="001F482C">
      <w:pPr>
        <w:ind w:left="720"/>
      </w:pPr>
      <w:r>
        <w:t xml:space="preserve">      </w:t>
      </w:r>
      <w:r w:rsidRPr="00715F07">
        <w:t xml:space="preserve"> </w:t>
      </w:r>
      <w:r w:rsidR="00DC1366">
        <w:tab/>
      </w:r>
      <w:r w:rsidRPr="00715F07">
        <w:t>Great Britain via Holland</w:t>
      </w:r>
    </w:p>
    <w:p w14:paraId="06D41134" w14:textId="77777777" w:rsidR="001F482C" w:rsidRDefault="00DC1366" w:rsidP="00DC1366">
      <w:pPr>
        <w:ind w:left="1440"/>
      </w:pPr>
      <w:r>
        <w:tab/>
      </w:r>
      <w:r w:rsidR="006D30AD">
        <w:t>-</w:t>
      </w:r>
      <w:r w:rsidR="001F482C" w:rsidRPr="00715F07">
        <w:t>Only about 20% were reunited with families after the war</w:t>
      </w:r>
    </w:p>
    <w:p w14:paraId="10A4AC45" w14:textId="77777777" w:rsidR="00DC1366" w:rsidRDefault="00DC1366" w:rsidP="00DC1366">
      <w:pPr>
        <w:ind w:left="1440"/>
      </w:pPr>
      <w:r>
        <w:t>b.</w:t>
      </w:r>
      <w:r w:rsidR="000F542E">
        <w:t xml:space="preserve"> </w:t>
      </w:r>
      <w:r w:rsidRPr="000F542E">
        <w:rPr>
          <w:i/>
        </w:rPr>
        <w:t>Brit Shalom</w:t>
      </w:r>
      <w:r w:rsidR="00D022B2">
        <w:t>, Philadelphia</w:t>
      </w:r>
      <w:r w:rsidR="00903CF2">
        <w:t xml:space="preserve"> based organization</w:t>
      </w:r>
      <w:r w:rsidR="000F542E">
        <w:t>,</w:t>
      </w:r>
      <w:r>
        <w:t xml:space="preserve"> rescues 50 Jewish children from Vienna and brings them to United States</w:t>
      </w:r>
      <w:r w:rsidR="006D30AD">
        <w:t>- very few reunited with families</w:t>
      </w:r>
    </w:p>
    <w:p w14:paraId="18718545" w14:textId="77777777" w:rsidR="006D30AD" w:rsidRPr="00715F07" w:rsidRDefault="006D30AD" w:rsidP="00DC1366">
      <w:pPr>
        <w:ind w:left="1440"/>
      </w:pPr>
      <w:r>
        <w:tab/>
        <w:t>-Largest organized group rescue of Jewish children to U.S.</w:t>
      </w:r>
    </w:p>
    <w:p w14:paraId="5612765E" w14:textId="77777777" w:rsidR="001F482C" w:rsidRDefault="001F482C" w:rsidP="001F482C">
      <w:pPr>
        <w:ind w:firstLine="720"/>
      </w:pPr>
      <w:r>
        <w:t xml:space="preserve">13. 1939 </w:t>
      </w:r>
      <w:smartTag w:uri="urn:schemas-microsoft-com:office:smarttags" w:element="country-region">
        <w:r>
          <w:t>Cuba</w:t>
        </w:r>
      </w:smartTag>
      <w:r>
        <w:t xml:space="preserve"> and </w:t>
      </w:r>
      <w:smartTag w:uri="urn:schemas-microsoft-com:office:smarttags" w:element="place">
        <w:smartTag w:uri="urn:schemas-microsoft-com:office:smarttags" w:element="country-region">
          <w:r>
            <w:t>U.S.</w:t>
          </w:r>
        </w:smartTag>
      </w:smartTag>
      <w:r>
        <w:t xml:space="preserve"> refuse to accept Jews aboard ship SS St. Louis</w:t>
      </w:r>
    </w:p>
    <w:p w14:paraId="1D53C6DF" w14:textId="77777777" w:rsidR="001F482C" w:rsidRDefault="001F482C" w:rsidP="001F482C">
      <w:r>
        <w:tab/>
        <w:t xml:space="preserve">14. 1939: W.W. II begins, Sept. 1 </w:t>
      </w:r>
      <w:smartTag w:uri="urn:schemas-microsoft-com:office:smarttags" w:element="country-region">
        <w:r>
          <w:t>Germany</w:t>
        </w:r>
      </w:smartTag>
      <w:r>
        <w:t xml:space="preserve"> invades </w:t>
      </w:r>
      <w:smartTag w:uri="urn:schemas-microsoft-com:office:smarttags" w:element="country-region">
        <w:smartTag w:uri="urn:schemas-microsoft-com:office:smarttags" w:element="place">
          <w:r>
            <w:t>Poland</w:t>
          </w:r>
        </w:smartTag>
      </w:smartTag>
    </w:p>
    <w:p w14:paraId="320120DE" w14:textId="77777777" w:rsidR="001F482C" w:rsidRDefault="001F482C" w:rsidP="001F482C">
      <w:r>
        <w:tab/>
        <w:t xml:space="preserve">15. Sept. 21, 1939 Heydrich ordered establishment of ghettos in </w:t>
      </w:r>
      <w:smartTag w:uri="urn:schemas-microsoft-com:office:smarttags" w:element="country-region">
        <w:smartTag w:uri="urn:schemas-microsoft-com:office:smarttags" w:element="place">
          <w:r>
            <w:t>Poland</w:t>
          </w:r>
        </w:smartTag>
      </w:smartTag>
    </w:p>
    <w:p w14:paraId="7056C5E7" w14:textId="77777777" w:rsidR="001F482C" w:rsidRDefault="001F482C" w:rsidP="001F482C">
      <w:r>
        <w:tab/>
        <w:t>16. Hitler gives power to doctors to kill institutionalized people with disabilities in</w:t>
      </w:r>
    </w:p>
    <w:p w14:paraId="4BF32647" w14:textId="77777777" w:rsidR="001F482C" w:rsidRDefault="001F482C" w:rsidP="001F482C">
      <w:pPr>
        <w:ind w:firstLine="720"/>
      </w:pPr>
      <w:r>
        <w:t xml:space="preserve">      “</w:t>
      </w:r>
      <w:r w:rsidR="00DC650B">
        <w:t>euthanasia</w:t>
      </w:r>
      <w:r>
        <w:t>” program</w:t>
      </w:r>
    </w:p>
    <w:p w14:paraId="4A105945" w14:textId="77777777" w:rsidR="001F482C" w:rsidRPr="00BF39CC" w:rsidRDefault="001F482C" w:rsidP="001F482C">
      <w:pPr>
        <w:rPr>
          <w:sz w:val="16"/>
          <w:szCs w:val="16"/>
        </w:rPr>
      </w:pPr>
    </w:p>
    <w:p w14:paraId="703D7FFC" w14:textId="77777777" w:rsidR="001F482C" w:rsidRDefault="001F482C" w:rsidP="001F482C">
      <w:r>
        <w:t>E. 1940-1945</w:t>
      </w:r>
    </w:p>
    <w:p w14:paraId="0263D12D" w14:textId="77777777" w:rsidR="001F482C" w:rsidRDefault="001F482C" w:rsidP="001F482C">
      <w:r>
        <w:tab/>
        <w:t>1. 1940</w:t>
      </w:r>
    </w:p>
    <w:p w14:paraId="4A5C4ABE" w14:textId="77777777" w:rsidR="001F482C" w:rsidRDefault="001F482C" w:rsidP="001F482C">
      <w:r>
        <w:tab/>
      </w:r>
      <w:r>
        <w:tab/>
        <w:t xml:space="preserve">a. Germans occupy </w:t>
      </w:r>
      <w:smartTag w:uri="urn:schemas-microsoft-com:office:smarttags" w:element="country-region">
        <w:r>
          <w:t>Denmark</w:t>
        </w:r>
      </w:smartTag>
      <w:r>
        <w:t xml:space="preserve">, </w:t>
      </w:r>
      <w:smartTag w:uri="urn:schemas-microsoft-com:office:smarttags" w:element="country-region">
        <w:r>
          <w:t>Norway</w:t>
        </w:r>
      </w:smartTag>
      <w:r>
        <w:t xml:space="preserve">, </w:t>
      </w:r>
      <w:smartTag w:uri="urn:schemas-microsoft-com:office:smarttags" w:element="country-region">
        <w:r>
          <w:t>Belgium</w:t>
        </w:r>
      </w:smartTag>
      <w:r>
        <w:t xml:space="preserve">, </w:t>
      </w:r>
      <w:smartTag w:uri="urn:schemas-microsoft-com:office:smarttags" w:element="country-region">
        <w:r>
          <w:t>Luxembourg</w:t>
        </w:r>
      </w:smartTag>
      <w:r>
        <w:t xml:space="preserve"> and </w:t>
      </w:r>
      <w:smartTag w:uri="urn:schemas-microsoft-com:office:smarttags" w:element="country-region">
        <w:smartTag w:uri="urn:schemas-microsoft-com:office:smarttags" w:element="place">
          <w:r>
            <w:t>France</w:t>
          </w:r>
        </w:smartTag>
      </w:smartTag>
    </w:p>
    <w:p w14:paraId="51AC38FC" w14:textId="77777777" w:rsidR="001F482C" w:rsidRDefault="001F482C" w:rsidP="001F482C">
      <w:r>
        <w:tab/>
      </w:r>
      <w:r>
        <w:tab/>
      </w:r>
      <w:r w:rsidR="006D30AD">
        <w:t>b.</w:t>
      </w:r>
      <w:r w:rsidR="00DC650B">
        <w:t xml:space="preserve"> </w:t>
      </w:r>
      <w:r w:rsidR="006D30AD" w:rsidRPr="006D30AD">
        <w:t>May</w:t>
      </w:r>
      <w:r>
        <w:t xml:space="preserve"> 7, Lodz Ghetto sealed: 165,000 people in 1.6 square miles</w:t>
      </w:r>
    </w:p>
    <w:p w14:paraId="571303D9" w14:textId="77777777" w:rsidR="001F482C" w:rsidRDefault="001F482C" w:rsidP="001F482C">
      <w:r>
        <w:tab/>
      </w:r>
      <w:r>
        <w:tab/>
        <w:t>c. Nov. 16, Warsaw Ghetto sealed: ultimately had 500,000 people</w:t>
      </w:r>
    </w:p>
    <w:p w14:paraId="0F876FAE" w14:textId="77777777" w:rsidR="001F482C" w:rsidRDefault="001F482C" w:rsidP="001F482C">
      <w:r>
        <w:tab/>
        <w:t>2. 1941</w:t>
      </w:r>
    </w:p>
    <w:p w14:paraId="59D42380" w14:textId="77777777" w:rsidR="001F482C" w:rsidRDefault="00D022B2" w:rsidP="001F482C">
      <w:r>
        <w:tab/>
      </w:r>
      <w:r>
        <w:tab/>
        <w:t xml:space="preserve">a. </w:t>
      </w:r>
      <w:r w:rsidR="001F482C">
        <w:t>Eichmann appointed head of department for Jewish affairs</w:t>
      </w:r>
    </w:p>
    <w:p w14:paraId="3A62D5AB" w14:textId="77777777" w:rsidR="001F482C" w:rsidRDefault="00D022B2" w:rsidP="001F482C">
      <w:r>
        <w:tab/>
      </w:r>
      <w:r>
        <w:tab/>
        <w:t>b.</w:t>
      </w:r>
      <w:r w:rsidR="001F482C">
        <w:t xml:space="preserve"> Germany occupies </w:t>
      </w:r>
      <w:smartTag w:uri="urn:schemas-microsoft-com:office:smarttags" w:element="country-region">
        <w:r w:rsidR="001F482C">
          <w:t>Yugoslavia</w:t>
        </w:r>
      </w:smartTag>
      <w:r w:rsidR="001F482C">
        <w:t xml:space="preserve">, </w:t>
      </w:r>
      <w:smartTag w:uri="urn:schemas-microsoft-com:office:smarttags" w:element="country-region">
        <w:r w:rsidR="001F482C">
          <w:t>Greece</w:t>
        </w:r>
      </w:smartTag>
      <w:r w:rsidR="001F482C">
        <w:t xml:space="preserve"> and invades </w:t>
      </w:r>
      <w:smartTag w:uri="urn:schemas-microsoft-com:office:smarttags" w:element="place">
        <w:r w:rsidR="001F482C">
          <w:t>Soviet Union</w:t>
        </w:r>
      </w:smartTag>
    </w:p>
    <w:p w14:paraId="7CABD7BC" w14:textId="77777777" w:rsidR="001F482C" w:rsidRDefault="00D022B2" w:rsidP="001F482C">
      <w:r>
        <w:tab/>
      </w:r>
      <w:r>
        <w:tab/>
        <w:t xml:space="preserve">c. </w:t>
      </w:r>
      <w:r w:rsidR="001F482C">
        <w:t xml:space="preserve">Sept. 28-29 - 34,000 Jews massacred at </w:t>
      </w:r>
      <w:smartTag w:uri="urn:schemas-microsoft-com:office:smarttags" w:element="place">
        <w:r w:rsidR="001F482C">
          <w:t>Babi Yar</w:t>
        </w:r>
      </w:smartTag>
      <w:r w:rsidR="001F482C">
        <w:t xml:space="preserve"> by </w:t>
      </w:r>
      <w:r w:rsidR="001F482C">
        <w:rPr>
          <w:i/>
        </w:rPr>
        <w:t>Einsatzgruppen</w:t>
      </w:r>
      <w:r w:rsidR="001F482C">
        <w:t xml:space="preserve">, </w:t>
      </w:r>
    </w:p>
    <w:p w14:paraId="67804699" w14:textId="77777777" w:rsidR="001F482C" w:rsidRDefault="001F482C" w:rsidP="001F482C">
      <w:pPr>
        <w:ind w:left="720" w:firstLine="720"/>
      </w:pPr>
      <w:r>
        <w:t xml:space="preserve">     [mobile killing squads]</w:t>
      </w:r>
    </w:p>
    <w:p w14:paraId="3F214CCD" w14:textId="77777777" w:rsidR="001F482C" w:rsidRDefault="00D022B2" w:rsidP="001F482C">
      <w:pPr>
        <w:ind w:left="1440"/>
      </w:pPr>
      <w:r>
        <w:t xml:space="preserve">d. </w:t>
      </w:r>
      <w:r w:rsidR="00777832">
        <w:t>Establishment of Auschwitz II</w:t>
      </w:r>
      <w:r w:rsidR="001F482C">
        <w:t xml:space="preserve"> (Birkenau) &amp; </w:t>
      </w:r>
      <w:proofErr w:type="spellStart"/>
      <w:r w:rsidR="001F482C">
        <w:t>Chelmno</w:t>
      </w:r>
      <w:proofErr w:type="spellEnd"/>
      <w:r w:rsidR="001F482C">
        <w:t xml:space="preserve"> death camps</w:t>
      </w:r>
    </w:p>
    <w:p w14:paraId="7B8C198E" w14:textId="77777777" w:rsidR="001F482C" w:rsidRDefault="00D022B2" w:rsidP="001F482C">
      <w:pPr>
        <w:ind w:left="1440"/>
      </w:pPr>
      <w:r>
        <w:t xml:space="preserve">e. </w:t>
      </w:r>
      <w:r w:rsidR="001F482C">
        <w:t xml:space="preserve">November 1941, </w:t>
      </w:r>
      <w:proofErr w:type="spellStart"/>
      <w:r w:rsidR="001F482C">
        <w:t>Terezin</w:t>
      </w:r>
      <w:proofErr w:type="spellEnd"/>
      <w:r w:rsidR="001F482C">
        <w:t xml:space="preserve"> (Theresienstadt) Ghetto / Concentration </w:t>
      </w:r>
    </w:p>
    <w:p w14:paraId="48BD488F" w14:textId="77777777" w:rsidR="001F482C" w:rsidRDefault="001F482C" w:rsidP="001F482C">
      <w:pPr>
        <w:ind w:left="1440"/>
      </w:pPr>
      <w:r>
        <w:t xml:space="preserve">    Camp established in former </w:t>
      </w:r>
      <w:proofErr w:type="spellStart"/>
      <w:r>
        <w:t>Terezin</w:t>
      </w:r>
      <w:proofErr w:type="spellEnd"/>
      <w:r>
        <w:t xml:space="preserve"> fortress in </w:t>
      </w:r>
      <w:smartTag w:uri="urn:schemas-microsoft-com:office:smarttags" w:element="place">
        <w:smartTag w:uri="urn:schemas-microsoft-com:office:smarttags" w:element="country-region">
          <w:r>
            <w:t>Czechoslovakia</w:t>
          </w:r>
        </w:smartTag>
      </w:smartTag>
      <w:r>
        <w:t xml:space="preserve">.  </w:t>
      </w:r>
    </w:p>
    <w:p w14:paraId="2095660D" w14:textId="77777777" w:rsidR="001F482C" w:rsidRDefault="001F482C" w:rsidP="001F482C">
      <w:r>
        <w:tab/>
      </w:r>
      <w:r>
        <w:tab/>
        <w:t xml:space="preserve">f.   Japanese attack </w:t>
      </w:r>
      <w:smartTag w:uri="urn:schemas-microsoft-com:office:smarttags" w:element="City">
        <w:r>
          <w:t>Pearl Harbor</w:t>
        </w:r>
      </w:smartTag>
      <w:r>
        <w:t xml:space="preserve">, </w:t>
      </w:r>
      <w:smartTag w:uri="urn:schemas-microsoft-com:office:smarttags" w:element="country-region">
        <w:r>
          <w:t>U.S.</w:t>
        </w:r>
      </w:smartTag>
      <w:r>
        <w:t xml:space="preserve"> declares war on </w:t>
      </w:r>
      <w:smartTag w:uri="urn:schemas-microsoft-com:office:smarttags" w:element="country-region">
        <w:r>
          <w:t>Japan</w:t>
        </w:r>
      </w:smartTag>
      <w:r>
        <w:t xml:space="preserve"> &amp; </w:t>
      </w:r>
      <w:smartTag w:uri="urn:schemas-microsoft-com:office:smarttags" w:element="place">
        <w:smartTag w:uri="urn:schemas-microsoft-com:office:smarttags" w:element="country-region">
          <w:r>
            <w:t>Germany</w:t>
          </w:r>
        </w:smartTag>
      </w:smartTag>
    </w:p>
    <w:p w14:paraId="1E78BADF" w14:textId="77777777" w:rsidR="001F482C" w:rsidRDefault="001F482C" w:rsidP="001F482C">
      <w:r>
        <w:lastRenderedPageBreak/>
        <w:tab/>
      </w:r>
      <w:r>
        <w:tab/>
        <w:t xml:space="preserve">g. Gassing operations begin at </w:t>
      </w:r>
      <w:proofErr w:type="spellStart"/>
      <w:r>
        <w:t>Chelmno</w:t>
      </w:r>
      <w:proofErr w:type="spellEnd"/>
      <w:r>
        <w:t xml:space="preserve"> “extermination” camp in Poland</w:t>
      </w:r>
    </w:p>
    <w:p w14:paraId="18A5AEB1" w14:textId="77777777" w:rsidR="001F482C" w:rsidRDefault="001F482C" w:rsidP="001F482C">
      <w:pPr>
        <w:ind w:firstLine="720"/>
      </w:pPr>
      <w:r>
        <w:t>3. 1942</w:t>
      </w:r>
    </w:p>
    <w:p w14:paraId="272B8030" w14:textId="77777777" w:rsidR="001F482C" w:rsidRDefault="001F482C" w:rsidP="001F482C">
      <w:pPr>
        <w:numPr>
          <w:ilvl w:val="0"/>
          <w:numId w:val="2"/>
        </w:numPr>
      </w:pPr>
      <w:r>
        <w:t xml:space="preserve">Jan. 20, 1942 </w:t>
      </w:r>
      <w:proofErr w:type="spellStart"/>
      <w:r>
        <w:t>Wansee</w:t>
      </w:r>
      <w:proofErr w:type="spellEnd"/>
      <w:r>
        <w:t xml:space="preserve"> Conference in Berlin; Heydrich outlines plan to murder </w:t>
      </w:r>
    </w:p>
    <w:p w14:paraId="4AE17AA4" w14:textId="77777777" w:rsidR="001F482C" w:rsidRDefault="001F482C" w:rsidP="001F482C">
      <w:pPr>
        <w:ind w:left="1440"/>
      </w:pPr>
      <w:r>
        <w:t xml:space="preserve">      Europe’s Jews, the “Final Solution” of the </w:t>
      </w:r>
      <w:r w:rsidR="00903CF2">
        <w:t>“</w:t>
      </w:r>
      <w:r>
        <w:t>Jewish problem</w:t>
      </w:r>
      <w:r w:rsidR="00903CF2">
        <w:t>”</w:t>
      </w:r>
    </w:p>
    <w:p w14:paraId="472AD12D" w14:textId="77777777" w:rsidR="001F482C" w:rsidRDefault="001F482C" w:rsidP="001F482C">
      <w:pPr>
        <w:numPr>
          <w:ilvl w:val="0"/>
          <w:numId w:val="1"/>
        </w:numPr>
      </w:pPr>
      <w:r>
        <w:t>Nazi “extermination” camps located in occupied Poland begin mass murder of</w:t>
      </w:r>
    </w:p>
    <w:p w14:paraId="50A77EE4" w14:textId="77777777" w:rsidR="001F482C" w:rsidRPr="000F542E" w:rsidRDefault="001F482C" w:rsidP="001F482C">
      <w:pPr>
        <w:ind w:left="720" w:firstLine="720"/>
      </w:pPr>
      <w:r>
        <w:t xml:space="preserve">      Jews at Auschwitz-Birkenau, Treblinka, </w:t>
      </w:r>
      <w:proofErr w:type="spellStart"/>
      <w:r>
        <w:t>Sobibor</w:t>
      </w:r>
      <w:proofErr w:type="spellEnd"/>
      <w:r>
        <w:t xml:space="preserve">, Belzec and </w:t>
      </w:r>
      <w:proofErr w:type="spellStart"/>
      <w:r>
        <w:t>Majdanek</w:t>
      </w:r>
      <w:proofErr w:type="spellEnd"/>
      <w:r>
        <w:t xml:space="preserve"> in gas </w:t>
      </w:r>
      <w:r>
        <w:tab/>
        <w:t xml:space="preserve">      chambers</w:t>
      </w:r>
    </w:p>
    <w:p w14:paraId="44BBDEF9" w14:textId="77777777" w:rsidR="001F482C" w:rsidRPr="00D022B2" w:rsidRDefault="001F482C" w:rsidP="001F482C">
      <w:pPr>
        <w:ind w:left="720" w:firstLine="720"/>
        <w:rPr>
          <w:color w:val="000000"/>
        </w:rPr>
      </w:pPr>
      <w:r w:rsidRPr="000F542E">
        <w:t xml:space="preserve">c.   </w:t>
      </w:r>
      <w:r w:rsidRPr="000F542E">
        <w:rPr>
          <w:color w:val="000000"/>
        </w:rPr>
        <w:t xml:space="preserve">SS compound in the </w:t>
      </w:r>
      <w:hyperlink r:id="rId14" w:history="1">
        <w:r w:rsidRPr="000F542E">
          <w:rPr>
            <w:rStyle w:val="Hyperlink"/>
            <w:color w:val="000000" w:themeColor="text1"/>
            <w:u w:val="none"/>
          </w:rPr>
          <w:t>Auschwitz-Birkenau</w:t>
        </w:r>
      </w:hyperlink>
      <w:r w:rsidRPr="000F542E">
        <w:rPr>
          <w:color w:val="000000" w:themeColor="text1"/>
        </w:rPr>
        <w:t xml:space="preserve"> </w:t>
      </w:r>
      <w:r w:rsidRPr="000F542E">
        <w:rPr>
          <w:color w:val="000000"/>
        </w:rPr>
        <w:t>concentration camp female</w:t>
      </w:r>
      <w:r w:rsidRPr="006D30AD">
        <w:rPr>
          <w:color w:val="000000"/>
        </w:rPr>
        <w:t xml:space="preserve"> prisoners</w:t>
      </w:r>
    </w:p>
    <w:p w14:paraId="7665D0BE" w14:textId="77777777" w:rsidR="001F482C" w:rsidRDefault="001F482C" w:rsidP="001F482C">
      <w:pPr>
        <w:ind w:left="1440"/>
      </w:pPr>
      <w:r>
        <w:t xml:space="preserve">c.   Deportation of Jews to killing centers from Belgium, Croatia, France, </w:t>
      </w:r>
    </w:p>
    <w:p w14:paraId="3B060482" w14:textId="77777777" w:rsidR="001F482C" w:rsidRDefault="001F482C" w:rsidP="001F482C">
      <w:pPr>
        <w:ind w:left="1440"/>
      </w:pPr>
      <w:r>
        <w:t xml:space="preserve">      Netherlands, Poland, Germany, Greece and Norway</w:t>
      </w:r>
    </w:p>
    <w:p w14:paraId="70E7AFE3" w14:textId="77777777" w:rsidR="001F482C" w:rsidRDefault="001F482C" w:rsidP="001F482C">
      <w:pPr>
        <w:ind w:left="1440"/>
      </w:pPr>
      <w:r>
        <w:t xml:space="preserve">d.   Jewish partisan units formed in forests of </w:t>
      </w:r>
      <w:proofErr w:type="spellStart"/>
      <w:r>
        <w:t>Beylorussia</w:t>
      </w:r>
      <w:proofErr w:type="spellEnd"/>
      <w:r>
        <w:t xml:space="preserve"> &amp; Baltic states</w:t>
      </w:r>
    </w:p>
    <w:p w14:paraId="03538E4E" w14:textId="77777777" w:rsidR="001F482C" w:rsidRDefault="001F482C" w:rsidP="001F482C">
      <w:pPr>
        <w:ind w:left="1440"/>
      </w:pPr>
      <w:r>
        <w:t xml:space="preserve">e.   Armed resistance by Jews in ghettos of </w:t>
      </w:r>
      <w:proofErr w:type="spellStart"/>
      <w:r>
        <w:t>Kletz</w:t>
      </w:r>
      <w:proofErr w:type="spellEnd"/>
      <w:r>
        <w:t xml:space="preserve">, </w:t>
      </w:r>
      <w:proofErr w:type="spellStart"/>
      <w:r>
        <w:t>Krements</w:t>
      </w:r>
      <w:proofErr w:type="spellEnd"/>
      <w:r>
        <w:t xml:space="preserve">, </w:t>
      </w:r>
      <w:proofErr w:type="spellStart"/>
      <w:r>
        <w:t>Lachva</w:t>
      </w:r>
      <w:proofErr w:type="spellEnd"/>
      <w:r>
        <w:t xml:space="preserve">, Mir &amp;  </w:t>
      </w:r>
    </w:p>
    <w:p w14:paraId="3786FD1C" w14:textId="77777777" w:rsidR="001F482C" w:rsidRDefault="001F482C" w:rsidP="001F482C">
      <w:pPr>
        <w:ind w:left="1440"/>
      </w:pPr>
      <w:r>
        <w:t xml:space="preserve">      </w:t>
      </w:r>
      <w:proofErr w:type="spellStart"/>
      <w:r>
        <w:t>Tuchin</w:t>
      </w:r>
      <w:proofErr w:type="spellEnd"/>
      <w:r>
        <w:tab/>
      </w:r>
    </w:p>
    <w:p w14:paraId="50A8EC8C" w14:textId="77777777" w:rsidR="001F482C" w:rsidRDefault="001F482C" w:rsidP="001F482C">
      <w:pPr>
        <w:ind w:firstLine="720"/>
      </w:pPr>
      <w:r>
        <w:t>4. 1943</w:t>
      </w:r>
    </w:p>
    <w:p w14:paraId="7B878B60" w14:textId="77777777" w:rsidR="001F482C" w:rsidRDefault="001F482C" w:rsidP="001F482C">
      <w:r>
        <w:tab/>
      </w:r>
      <w:r>
        <w:tab/>
        <w:t xml:space="preserve">a. German 6th Army surrenders at </w:t>
      </w:r>
      <w:smartTag w:uri="urn:schemas-microsoft-com:office:smarttags" w:element="place">
        <w:r>
          <w:t>Stalingrad</w:t>
        </w:r>
      </w:smartTag>
    </w:p>
    <w:p w14:paraId="19FADDE2" w14:textId="77777777" w:rsidR="001F482C" w:rsidRDefault="001F482C" w:rsidP="001F482C">
      <w:r>
        <w:tab/>
      </w:r>
      <w:r>
        <w:tab/>
        <w:t>b. Liquidation of Krakow ghetto</w:t>
      </w:r>
    </w:p>
    <w:p w14:paraId="481EF241" w14:textId="77777777" w:rsidR="001F482C" w:rsidRDefault="001F482C" w:rsidP="001F482C">
      <w:r>
        <w:tab/>
      </w:r>
      <w:r>
        <w:tab/>
        <w:t xml:space="preserve">c. </w:t>
      </w:r>
      <w:smartTag w:uri="urn:schemas-microsoft-com:office:smarttags" w:element="City">
        <w:smartTag w:uri="urn:schemas-microsoft-com:office:smarttags" w:element="place">
          <w:r>
            <w:t>Warsaw</w:t>
          </w:r>
        </w:smartTag>
      </w:smartTag>
      <w:r>
        <w:t xml:space="preserve"> Ghetto Uprising - April 19- May 16, 1943</w:t>
      </w:r>
    </w:p>
    <w:p w14:paraId="66408892" w14:textId="77777777" w:rsidR="001F482C" w:rsidRDefault="001F482C" w:rsidP="001F482C">
      <w:r>
        <w:tab/>
      </w:r>
      <w:r>
        <w:tab/>
        <w:t>d. Himmler orders liquidation of all ghettos in Poland &amp; Soviet Union</w:t>
      </w:r>
    </w:p>
    <w:p w14:paraId="54C42487" w14:textId="77777777" w:rsidR="001F482C" w:rsidRDefault="00D022B2" w:rsidP="001F482C">
      <w:pPr>
        <w:ind w:left="1440"/>
      </w:pPr>
      <w:r>
        <w:t xml:space="preserve">e. Jewish armed resistance </w:t>
      </w:r>
      <w:r w:rsidR="001F482C">
        <w:t>in Bedzin, Bialystok, Czestochowa, Lvov &amp; Tarnow</w:t>
      </w:r>
    </w:p>
    <w:p w14:paraId="03BA2092" w14:textId="77777777" w:rsidR="001F482C" w:rsidRDefault="001F482C" w:rsidP="001F482C">
      <w:r>
        <w:tab/>
      </w:r>
      <w:r>
        <w:tab/>
        <w:t xml:space="preserve">    Ghettos</w:t>
      </w:r>
    </w:p>
    <w:p w14:paraId="16802622" w14:textId="77777777" w:rsidR="001F482C" w:rsidRDefault="001F482C" w:rsidP="001F482C">
      <w:pPr>
        <w:rPr>
          <w:b/>
        </w:rPr>
      </w:pPr>
      <w:r>
        <w:tab/>
      </w:r>
      <w:r>
        <w:tab/>
        <w:t xml:space="preserve">f. Liquidation of large ghettos in </w:t>
      </w:r>
      <w:smartTag w:uri="urn:schemas-microsoft-com:office:smarttags" w:element="City">
        <w:smartTag w:uri="urn:schemas-microsoft-com:office:smarttags" w:element="place">
          <w:r>
            <w:t>Minsk</w:t>
          </w:r>
        </w:smartTag>
      </w:smartTag>
      <w:r>
        <w:t>, Riga &amp; Vilna</w:t>
      </w:r>
    </w:p>
    <w:p w14:paraId="4D439674" w14:textId="77777777" w:rsidR="001F482C" w:rsidRDefault="001F482C" w:rsidP="001F482C">
      <w:r>
        <w:rPr>
          <w:b/>
        </w:rPr>
        <w:tab/>
      </w:r>
      <w:r>
        <w:rPr>
          <w:b/>
        </w:rPr>
        <w:tab/>
      </w:r>
      <w:r>
        <w:t xml:space="preserve">g. Armed inmates revolt at </w:t>
      </w:r>
      <w:proofErr w:type="spellStart"/>
      <w:r>
        <w:t>Sobibor</w:t>
      </w:r>
      <w:proofErr w:type="spellEnd"/>
      <w:r>
        <w:t xml:space="preserve"> and Treblinka death camps</w:t>
      </w:r>
    </w:p>
    <w:p w14:paraId="34EFD182" w14:textId="77777777" w:rsidR="001F482C" w:rsidRDefault="001F482C" w:rsidP="001F482C">
      <w:r>
        <w:tab/>
      </w:r>
      <w:r>
        <w:tab/>
        <w:t>h. October-November rescue of Danish Jewry</w:t>
      </w:r>
    </w:p>
    <w:p w14:paraId="6F453B3F" w14:textId="77777777" w:rsidR="001F482C" w:rsidRDefault="001F482C" w:rsidP="001F482C"/>
    <w:p w14:paraId="4DFEC39E" w14:textId="77777777" w:rsidR="001F482C" w:rsidRDefault="001F482C" w:rsidP="001F482C">
      <w:r>
        <w:tab/>
        <w:t>5. 1944</w:t>
      </w:r>
    </w:p>
    <w:p w14:paraId="41A3553F" w14:textId="77777777" w:rsidR="001F482C" w:rsidRDefault="00D022B2" w:rsidP="00D022B2">
      <w:pPr>
        <w:ind w:left="1440"/>
      </w:pPr>
      <w:r>
        <w:t>a.</w:t>
      </w:r>
      <w:r w:rsidR="00777832">
        <w:t xml:space="preserve"> </w:t>
      </w:r>
      <w:r w:rsidR="001F482C">
        <w:t xml:space="preserve">Germany occupies Hungary; all Hungarian Jews (430,000) sent to Auschwitz   </w:t>
      </w:r>
    </w:p>
    <w:p w14:paraId="320A2B5A" w14:textId="77777777" w:rsidR="00D022B2" w:rsidRDefault="000F542E" w:rsidP="006D30AD">
      <w:r>
        <w:tab/>
      </w:r>
      <w:r>
        <w:tab/>
        <w:t xml:space="preserve">b. </w:t>
      </w:r>
      <w:hyperlink r:id="rId15" w:history="1">
        <w:r w:rsidR="001F482C" w:rsidRPr="006D30AD">
          <w:rPr>
            <w:rStyle w:val="Hyperlink"/>
            <w:color w:val="000000" w:themeColor="text1"/>
            <w:u w:val="none"/>
          </w:rPr>
          <w:t>Bergen-Belsen</w:t>
        </w:r>
      </w:hyperlink>
      <w:r w:rsidR="001F482C" w:rsidRPr="006D30AD">
        <w:rPr>
          <w:color w:val="000000" w:themeColor="text1"/>
        </w:rPr>
        <w:t xml:space="preserve"> Camp authorities established a women's camp in 1944.   </w:t>
      </w:r>
      <w:r w:rsidR="001F482C">
        <w:tab/>
      </w:r>
      <w:r w:rsidR="001F482C">
        <w:tab/>
      </w:r>
    </w:p>
    <w:p w14:paraId="4B2DF0E3" w14:textId="77777777" w:rsidR="001F482C" w:rsidRPr="000F542E" w:rsidRDefault="00D022B2" w:rsidP="006D30AD">
      <w:r>
        <w:tab/>
      </w:r>
      <w:r>
        <w:tab/>
      </w:r>
      <w:r w:rsidR="001F482C">
        <w:t>c.  June 6, 1944 D-day: Allied invasion at Normandy</w:t>
      </w:r>
    </w:p>
    <w:p w14:paraId="3C7F2276" w14:textId="77777777" w:rsidR="001F482C" w:rsidRPr="006D30AD" w:rsidRDefault="001F482C" w:rsidP="006D30AD">
      <w:pPr>
        <w:rPr>
          <w:color w:val="000000" w:themeColor="text1"/>
        </w:rPr>
      </w:pPr>
      <w:r>
        <w:tab/>
      </w:r>
      <w:r>
        <w:tab/>
        <w:t xml:space="preserve">d.  </w:t>
      </w:r>
      <w:r w:rsidRPr="006D30AD">
        <w:rPr>
          <w:bCs/>
        </w:rPr>
        <w:t xml:space="preserve">June 22, 1944:  </w:t>
      </w:r>
      <w:r w:rsidRPr="006D30AD">
        <w:rPr>
          <w:color w:val="000000" w:themeColor="text1"/>
        </w:rPr>
        <w:t xml:space="preserve">First documented </w:t>
      </w:r>
      <w:hyperlink r:id="rId16" w:history="1">
        <w:r w:rsidRPr="006D30AD">
          <w:rPr>
            <w:rStyle w:val="Hyperlink"/>
            <w:color w:val="000000" w:themeColor="text1"/>
            <w:u w:val="none"/>
          </w:rPr>
          <w:t>gassing</w:t>
        </w:r>
      </w:hyperlink>
      <w:r w:rsidRPr="006D30AD">
        <w:rPr>
          <w:color w:val="000000" w:themeColor="text1"/>
        </w:rPr>
        <w:t xml:space="preserve"> in the women's camp at</w:t>
      </w:r>
    </w:p>
    <w:p w14:paraId="7459D537" w14:textId="77777777" w:rsidR="001F482C" w:rsidRPr="006D30AD" w:rsidRDefault="001F482C" w:rsidP="001F482C">
      <w:pPr>
        <w:rPr>
          <w:color w:val="000000" w:themeColor="text1"/>
        </w:rPr>
      </w:pPr>
      <w:r w:rsidRPr="006D30AD">
        <w:rPr>
          <w:color w:val="000000" w:themeColor="text1"/>
        </w:rPr>
        <w:tab/>
      </w:r>
      <w:r w:rsidRPr="006D30AD">
        <w:rPr>
          <w:color w:val="000000" w:themeColor="text1"/>
        </w:rPr>
        <w:tab/>
        <w:t xml:space="preserve">     </w:t>
      </w:r>
      <w:hyperlink r:id="rId17" w:history="1">
        <w:proofErr w:type="spellStart"/>
        <w:r w:rsidRPr="006D30AD">
          <w:rPr>
            <w:rStyle w:val="Hyperlink"/>
            <w:color w:val="000000" w:themeColor="text1"/>
            <w:u w:val="none"/>
          </w:rPr>
          <w:t>Ravensbrück</w:t>
        </w:r>
        <w:proofErr w:type="spellEnd"/>
      </w:hyperlink>
      <w:r w:rsidRPr="006D30AD">
        <w:rPr>
          <w:color w:val="000000" w:themeColor="text1"/>
        </w:rPr>
        <w:t xml:space="preserve">.  </w:t>
      </w:r>
    </w:p>
    <w:p w14:paraId="3555A2B5" w14:textId="77777777" w:rsidR="001F482C" w:rsidRDefault="001F482C" w:rsidP="001F482C">
      <w:r>
        <w:tab/>
      </w:r>
      <w:r>
        <w:tab/>
        <w:t>e.   Red Army repels Nazi forces</w:t>
      </w:r>
    </w:p>
    <w:p w14:paraId="314FB9D2" w14:textId="77777777" w:rsidR="001F482C" w:rsidRDefault="001F482C" w:rsidP="001F482C">
      <w:r>
        <w:tab/>
      </w:r>
      <w:r>
        <w:tab/>
        <w:t xml:space="preserve">f.   Russians liberate </w:t>
      </w:r>
      <w:proofErr w:type="spellStart"/>
      <w:r>
        <w:t>Majdanek</w:t>
      </w:r>
      <w:proofErr w:type="spellEnd"/>
      <w:r>
        <w:t xml:space="preserve"> death camp</w:t>
      </w:r>
    </w:p>
    <w:p w14:paraId="5A986C61" w14:textId="77777777" w:rsidR="001F482C" w:rsidRDefault="001F482C" w:rsidP="001F482C">
      <w:r>
        <w:tab/>
      </w:r>
      <w:r>
        <w:tab/>
        <w:t xml:space="preserve">g.   Revolt by inmates at </w:t>
      </w:r>
      <w:smartTag w:uri="urn:schemas-microsoft-com:office:smarttags" w:element="place">
        <w:r>
          <w:t>Auschwitz</w:t>
        </w:r>
      </w:smartTag>
      <w:r>
        <w:t>, one crematorium blown up</w:t>
      </w:r>
    </w:p>
    <w:p w14:paraId="24829CD5" w14:textId="77777777" w:rsidR="001F482C" w:rsidRDefault="001F482C" w:rsidP="001F482C">
      <w:pPr>
        <w:ind w:left="1440"/>
      </w:pPr>
      <w:r>
        <w:t>h.   Beginning of death march from Budapest to Austria</w:t>
      </w:r>
    </w:p>
    <w:p w14:paraId="41C757D1" w14:textId="77777777" w:rsidR="001F482C" w:rsidRDefault="001F482C" w:rsidP="001F482C">
      <w:pPr>
        <w:ind w:left="1440"/>
        <w:rPr>
          <w:bCs/>
        </w:rPr>
      </w:pPr>
      <w:proofErr w:type="spellStart"/>
      <w:r>
        <w:rPr>
          <w:bCs/>
        </w:rPr>
        <w:t>i</w:t>
      </w:r>
      <w:proofErr w:type="spellEnd"/>
      <w:r>
        <w:rPr>
          <w:bCs/>
        </w:rPr>
        <w:t xml:space="preserve">. </w:t>
      </w:r>
      <w:r>
        <w:rPr>
          <w:bCs/>
          <w:i/>
        </w:rPr>
        <w:t xml:space="preserve">   </w:t>
      </w:r>
      <w:proofErr w:type="spellStart"/>
      <w:r w:rsidRPr="003321D0">
        <w:rPr>
          <w:bCs/>
          <w:i/>
        </w:rPr>
        <w:t>Brihah</w:t>
      </w:r>
      <w:proofErr w:type="spellEnd"/>
      <w:r w:rsidRPr="003321D0">
        <w:rPr>
          <w:bCs/>
        </w:rPr>
        <w:t xml:space="preserve"> (escape) Movement begins to smuggle Jews out of Europe and into </w:t>
      </w:r>
      <w:r>
        <w:rPr>
          <w:bCs/>
        </w:rPr>
        <w:t xml:space="preserve"> </w:t>
      </w:r>
    </w:p>
    <w:p w14:paraId="1780CEDC" w14:textId="77777777" w:rsidR="001F482C" w:rsidRPr="003321D0" w:rsidRDefault="001F482C" w:rsidP="001F482C">
      <w:pPr>
        <w:ind w:left="1440"/>
        <w:rPr>
          <w:bCs/>
        </w:rPr>
      </w:pPr>
      <w:r>
        <w:rPr>
          <w:bCs/>
        </w:rPr>
        <w:t xml:space="preserve">     </w:t>
      </w:r>
      <w:r w:rsidRPr="003321D0">
        <w:rPr>
          <w:bCs/>
        </w:rPr>
        <w:t>Palestine [1944-1948]</w:t>
      </w:r>
    </w:p>
    <w:p w14:paraId="438C90E8" w14:textId="77777777" w:rsidR="001F482C" w:rsidRDefault="001F482C" w:rsidP="001F482C">
      <w:r>
        <w:tab/>
        <w:t>6. 1945</w:t>
      </w:r>
    </w:p>
    <w:p w14:paraId="029FFCF6" w14:textId="77777777" w:rsidR="001F482C" w:rsidRDefault="001F482C" w:rsidP="001F482C">
      <w:r>
        <w:tab/>
      </w:r>
      <w:r>
        <w:tab/>
        <w:t xml:space="preserve">a. Evacuation and beginning of death marches from </w:t>
      </w:r>
      <w:smartTag w:uri="urn:schemas-microsoft-com:office:smarttags" w:element="place">
        <w:r>
          <w:t>Auschwitz</w:t>
        </w:r>
      </w:smartTag>
      <w:r>
        <w:t xml:space="preserve">, Stutthof &amp; </w:t>
      </w:r>
      <w:r>
        <w:tab/>
      </w:r>
      <w:r>
        <w:tab/>
        <w:t xml:space="preserve">   </w:t>
      </w:r>
      <w:r>
        <w:tab/>
        <w:t xml:space="preserve">    Buchenwald</w:t>
      </w:r>
    </w:p>
    <w:p w14:paraId="4EB81354" w14:textId="77777777" w:rsidR="001F482C" w:rsidRDefault="001F482C" w:rsidP="001F482C">
      <w:r>
        <w:tab/>
      </w:r>
      <w:r>
        <w:tab/>
      </w:r>
      <w:r>
        <w:tab/>
        <w:t>-  January 27, 1945 Soviet Army l</w:t>
      </w:r>
      <w:r w:rsidR="00D022B2">
        <w:t xml:space="preserve">iberated remaining </w:t>
      </w:r>
      <w:r>
        <w:t>7,000 at Auschwitz</w:t>
      </w:r>
    </w:p>
    <w:p w14:paraId="06CA4C92" w14:textId="77777777" w:rsidR="001F482C" w:rsidRPr="00D022B2" w:rsidRDefault="001F482C" w:rsidP="001F482C">
      <w:r>
        <w:tab/>
      </w:r>
      <w:r>
        <w:tab/>
        <w:t>b</w:t>
      </w:r>
      <w:r w:rsidRPr="00EC1756">
        <w:rPr>
          <w:b/>
        </w:rPr>
        <w:t xml:space="preserve">.  </w:t>
      </w:r>
      <w:r w:rsidRPr="000F542E">
        <w:rPr>
          <w:bCs/>
        </w:rPr>
        <w:t>April 27, 1945</w:t>
      </w:r>
      <w:r w:rsidRPr="000F542E">
        <w:t xml:space="preserve">:  </w:t>
      </w:r>
      <w:hyperlink r:id="rId18" w:history="1">
        <w:r w:rsidRPr="000F542E">
          <w:rPr>
            <w:rStyle w:val="Hyperlink"/>
            <w:color w:val="000000" w:themeColor="text1"/>
            <w:u w:val="none"/>
          </w:rPr>
          <w:t>SS</w:t>
        </w:r>
      </w:hyperlink>
      <w:r w:rsidRPr="000F542E">
        <w:rPr>
          <w:color w:val="000000" w:themeColor="text1"/>
        </w:rPr>
        <w:t xml:space="preserve"> orders the final evacuation of the </w:t>
      </w:r>
      <w:hyperlink r:id="rId19" w:history="1">
        <w:proofErr w:type="spellStart"/>
        <w:r w:rsidRPr="000F542E">
          <w:rPr>
            <w:rStyle w:val="Hyperlink"/>
            <w:color w:val="000000" w:themeColor="text1"/>
            <w:u w:val="none"/>
          </w:rPr>
          <w:t>Ravensbrück</w:t>
        </w:r>
        <w:proofErr w:type="spellEnd"/>
      </w:hyperlink>
      <w:r w:rsidRPr="000F542E">
        <w:rPr>
          <w:color w:val="000000" w:themeColor="text1"/>
        </w:rPr>
        <w:t xml:space="preserve"> </w:t>
      </w:r>
      <w:r w:rsidRPr="000F542E">
        <w:rPr>
          <w:color w:val="000000" w:themeColor="text1"/>
        </w:rPr>
        <w:tab/>
      </w:r>
    </w:p>
    <w:p w14:paraId="19E8395C" w14:textId="77777777" w:rsidR="001F482C" w:rsidRPr="008312AC" w:rsidRDefault="001F482C" w:rsidP="001F482C">
      <w:pPr>
        <w:rPr>
          <w:b/>
          <w:color w:val="000000" w:themeColor="text1"/>
          <w:sz w:val="16"/>
          <w:szCs w:val="16"/>
        </w:rPr>
      </w:pPr>
      <w:r>
        <w:rPr>
          <w:b/>
        </w:rPr>
        <w:tab/>
      </w:r>
      <w:r>
        <w:rPr>
          <w:b/>
        </w:rPr>
        <w:tab/>
      </w:r>
      <w:r>
        <w:t>c</w:t>
      </w:r>
      <w:r>
        <w:rPr>
          <w:b/>
        </w:rPr>
        <w:t xml:space="preserve">.  </w:t>
      </w:r>
      <w:r w:rsidRPr="000F542E">
        <w:rPr>
          <w:bCs/>
        </w:rPr>
        <w:t>April 30, 1945</w:t>
      </w:r>
      <w:r w:rsidRPr="000F542E">
        <w:t xml:space="preserve">: Soviet forces liberated </w:t>
      </w:r>
      <w:hyperlink r:id="rId20" w:history="1">
        <w:proofErr w:type="spellStart"/>
        <w:r w:rsidRPr="000F542E">
          <w:rPr>
            <w:rStyle w:val="Hyperlink"/>
            <w:color w:val="000000" w:themeColor="text1"/>
            <w:u w:val="none"/>
          </w:rPr>
          <w:t>Ravensbrück</w:t>
        </w:r>
        <w:proofErr w:type="spellEnd"/>
      </w:hyperlink>
      <w:r w:rsidRPr="000F542E">
        <w:rPr>
          <w:color w:val="000000" w:themeColor="text1"/>
        </w:rPr>
        <w:t xml:space="preserve">. They discovered </w:t>
      </w:r>
      <w:r w:rsidRPr="000F542E">
        <w:rPr>
          <w:color w:val="000000" w:themeColor="text1"/>
        </w:rPr>
        <w:tab/>
      </w:r>
      <w:r w:rsidRPr="000F542E">
        <w:rPr>
          <w:color w:val="000000" w:themeColor="text1"/>
        </w:rPr>
        <w:tab/>
      </w:r>
      <w:r w:rsidRPr="000F542E">
        <w:rPr>
          <w:color w:val="000000" w:themeColor="text1"/>
        </w:rPr>
        <w:tab/>
        <w:t xml:space="preserve">     </w:t>
      </w:r>
      <w:r w:rsidR="000F542E">
        <w:rPr>
          <w:color w:val="000000" w:themeColor="text1"/>
        </w:rPr>
        <w:tab/>
        <w:t xml:space="preserve">     </w:t>
      </w:r>
      <w:r w:rsidRPr="000F542E">
        <w:rPr>
          <w:color w:val="000000" w:themeColor="text1"/>
        </w:rPr>
        <w:t xml:space="preserve">2,000 - 3,000 sick and dying prisoners.  </w:t>
      </w:r>
    </w:p>
    <w:p w14:paraId="7CED3A5C" w14:textId="77777777" w:rsidR="001F482C" w:rsidRDefault="001F482C" w:rsidP="001F482C">
      <w:r>
        <w:tab/>
      </w:r>
      <w:r>
        <w:tab/>
        <w:t>d. April 30, 1945 Hitler commits suicide</w:t>
      </w:r>
    </w:p>
    <w:p w14:paraId="33E4E79D" w14:textId="77777777" w:rsidR="001F482C" w:rsidRDefault="001F482C" w:rsidP="001F482C">
      <w:pPr>
        <w:ind w:left="1440"/>
      </w:pPr>
      <w:r>
        <w:t xml:space="preserve">e.   May 8, 1945 V-E Day, </w:t>
      </w:r>
      <w:smartTag w:uri="urn:schemas-microsoft-com:office:smarttags" w:element="place">
        <w:smartTag w:uri="urn:schemas-microsoft-com:office:smarttags" w:element="country-region">
          <w:r>
            <w:t>Germany</w:t>
          </w:r>
        </w:smartTag>
      </w:smartTag>
      <w:r>
        <w:t xml:space="preserve"> surrenders, end of Third Reich</w:t>
      </w:r>
    </w:p>
    <w:p w14:paraId="6F96462D" w14:textId="77777777" w:rsidR="001F482C" w:rsidRPr="00715F07" w:rsidRDefault="001F482C" w:rsidP="001F482C">
      <w:pPr>
        <w:ind w:left="1440"/>
        <w:rPr>
          <w:bCs/>
        </w:rPr>
      </w:pPr>
      <w:r>
        <w:rPr>
          <w:bCs/>
        </w:rPr>
        <w:t>f</w:t>
      </w:r>
      <w:r w:rsidRPr="00715F07">
        <w:rPr>
          <w:bCs/>
        </w:rPr>
        <w:t>.   1945-52 Displaced Persons camps &amp; centers opened in Germany, Austria</w:t>
      </w:r>
      <w:r>
        <w:rPr>
          <w:bCs/>
        </w:rPr>
        <w:t xml:space="preserve"> and </w:t>
      </w:r>
      <w:r w:rsidRPr="00715F07">
        <w:rPr>
          <w:bCs/>
        </w:rPr>
        <w:t xml:space="preserve">    </w:t>
      </w:r>
    </w:p>
    <w:p w14:paraId="730F2BDF" w14:textId="77777777" w:rsidR="001F482C" w:rsidRDefault="001F482C" w:rsidP="001F482C">
      <w:pPr>
        <w:ind w:left="1440"/>
        <w:rPr>
          <w:bCs/>
        </w:rPr>
      </w:pPr>
      <w:r>
        <w:rPr>
          <w:bCs/>
        </w:rPr>
        <w:t xml:space="preserve">     </w:t>
      </w:r>
      <w:r w:rsidRPr="00715F07">
        <w:rPr>
          <w:bCs/>
        </w:rPr>
        <w:t xml:space="preserve">Italy under administration by the United Nations Relief and Rehabilitation </w:t>
      </w:r>
    </w:p>
    <w:p w14:paraId="28131036" w14:textId="77777777" w:rsidR="001F482C" w:rsidRDefault="001F482C" w:rsidP="001F482C">
      <w:pPr>
        <w:ind w:left="1440"/>
        <w:rPr>
          <w:bCs/>
        </w:rPr>
      </w:pPr>
      <w:r>
        <w:rPr>
          <w:bCs/>
        </w:rPr>
        <w:lastRenderedPageBreak/>
        <w:t xml:space="preserve">     </w:t>
      </w:r>
      <w:r w:rsidRPr="00715F07">
        <w:rPr>
          <w:bCs/>
        </w:rPr>
        <w:t>Administration (UNRRA), with help from U.S. Army;</w:t>
      </w:r>
      <w:r>
        <w:rPr>
          <w:bCs/>
        </w:rPr>
        <w:t xml:space="preserve"> </w:t>
      </w:r>
      <w:r w:rsidRPr="00715F07">
        <w:rPr>
          <w:bCs/>
        </w:rPr>
        <w:t>often at site of former</w:t>
      </w:r>
    </w:p>
    <w:p w14:paraId="7E61A761" w14:textId="77777777" w:rsidR="001F482C" w:rsidRPr="00715F07" w:rsidRDefault="001F482C" w:rsidP="001F482C">
      <w:pPr>
        <w:ind w:left="1440"/>
        <w:rPr>
          <w:bCs/>
        </w:rPr>
      </w:pPr>
      <w:r w:rsidRPr="00715F07">
        <w:rPr>
          <w:bCs/>
        </w:rPr>
        <w:t xml:space="preserve"> </w:t>
      </w:r>
      <w:r>
        <w:rPr>
          <w:bCs/>
        </w:rPr>
        <w:t xml:space="preserve">    </w:t>
      </w:r>
      <w:r w:rsidRPr="00715F07">
        <w:rPr>
          <w:bCs/>
        </w:rPr>
        <w:t>Concentration Camps.</w:t>
      </w:r>
    </w:p>
    <w:p w14:paraId="035F242F" w14:textId="77777777" w:rsidR="001F482C" w:rsidRPr="00715F07" w:rsidRDefault="001F482C" w:rsidP="001F482C">
      <w:pPr>
        <w:ind w:left="1440"/>
        <w:rPr>
          <w:bCs/>
        </w:rPr>
      </w:pPr>
      <w:r w:rsidRPr="00715F07">
        <w:rPr>
          <w:bCs/>
        </w:rPr>
        <w:tab/>
        <w:t>- After war Jewish DP’s were separated into own camps</w:t>
      </w:r>
    </w:p>
    <w:p w14:paraId="73FBE0EF" w14:textId="77777777" w:rsidR="001F482C" w:rsidRDefault="001F482C" w:rsidP="001F482C">
      <w:pPr>
        <w:ind w:firstLine="720"/>
      </w:pPr>
      <w:r>
        <w:tab/>
        <w:t xml:space="preserve">g. Aug. 6 bombing of </w:t>
      </w:r>
      <w:smartTag w:uri="urn:schemas-microsoft-com:office:smarttags" w:element="City">
        <w:r>
          <w:t>Hiroshima</w:t>
        </w:r>
      </w:smartTag>
      <w:r>
        <w:t xml:space="preserve">; Aug. 9 bombing of </w:t>
      </w:r>
      <w:smartTag w:uri="urn:schemas-microsoft-com:office:smarttags" w:element="place">
        <w:smartTag w:uri="urn:schemas-microsoft-com:office:smarttags" w:element="City">
          <w:r>
            <w:t>Nagasaki</w:t>
          </w:r>
        </w:smartTag>
      </w:smartTag>
    </w:p>
    <w:p w14:paraId="20F12411" w14:textId="77777777" w:rsidR="001F482C" w:rsidRDefault="001F482C" w:rsidP="001F482C">
      <w:pPr>
        <w:ind w:left="1440"/>
      </w:pPr>
      <w:r>
        <w:t>h. Sept. 2, 1945 V-J Day, Japan surrenders, W</w:t>
      </w:r>
      <w:r w:rsidR="00903CF2">
        <w:t xml:space="preserve">orld War </w:t>
      </w:r>
      <w:r>
        <w:t>II ends</w:t>
      </w:r>
    </w:p>
    <w:p w14:paraId="5E0161BD" w14:textId="77777777" w:rsidR="001F482C" w:rsidRDefault="001F482C" w:rsidP="001F482C">
      <w:pPr>
        <w:rPr>
          <w:bCs/>
        </w:rPr>
      </w:pPr>
    </w:p>
    <w:p w14:paraId="760F6706" w14:textId="77777777" w:rsidR="00A93E8A" w:rsidRDefault="00A93E8A" w:rsidP="001F482C">
      <w:pPr>
        <w:rPr>
          <w:bCs/>
        </w:rPr>
      </w:pPr>
      <w:r>
        <w:rPr>
          <w:bCs/>
        </w:rPr>
        <w:t>F. Modern Scholarship</w:t>
      </w:r>
    </w:p>
    <w:p w14:paraId="47F04970" w14:textId="77777777" w:rsidR="00207DE7" w:rsidRDefault="007B7655" w:rsidP="00207DE7">
      <w:pPr>
        <w:rPr>
          <w:rFonts w:ascii="Georgia" w:hAnsi="Georgia"/>
          <w:color w:val="000000"/>
          <w:sz w:val="23"/>
          <w:szCs w:val="23"/>
        </w:rPr>
      </w:pPr>
      <w:r>
        <w:rPr>
          <w:rFonts w:ascii="Georgia" w:hAnsi="Georgia"/>
          <w:color w:val="000000"/>
          <w:sz w:val="23"/>
          <w:szCs w:val="23"/>
        </w:rPr>
        <w:tab/>
      </w:r>
      <w:r w:rsidR="008C3F0D">
        <w:rPr>
          <w:rFonts w:ascii="Georgia" w:hAnsi="Georgia"/>
          <w:color w:val="000000"/>
          <w:sz w:val="23"/>
          <w:szCs w:val="23"/>
        </w:rPr>
        <w:t>Nineteen</w:t>
      </w:r>
      <w:r w:rsidR="00207DE7" w:rsidRPr="00DD0577">
        <w:rPr>
          <w:rFonts w:ascii="Georgia" w:hAnsi="Georgia"/>
          <w:color w:val="000000"/>
          <w:sz w:val="23"/>
          <w:szCs w:val="23"/>
        </w:rPr>
        <w:t xml:space="preserve"> years ago, researchers at the United Sta</w:t>
      </w:r>
      <w:r w:rsidR="00207DE7" w:rsidRPr="00DD0577">
        <w:rPr>
          <w:rFonts w:ascii="Georgia" w:hAnsi="Georgia"/>
          <w:color w:val="000000" w:themeColor="text1"/>
          <w:sz w:val="23"/>
          <w:szCs w:val="23"/>
        </w:rPr>
        <w:t xml:space="preserve">tes </w:t>
      </w:r>
      <w:hyperlink r:id="rId21" w:history="1">
        <w:r w:rsidR="00207DE7" w:rsidRPr="00DD0577">
          <w:rPr>
            <w:rFonts w:ascii="Georgia" w:hAnsi="Georgia"/>
            <w:color w:val="000000" w:themeColor="text1"/>
            <w:sz w:val="23"/>
            <w:szCs w:val="23"/>
          </w:rPr>
          <w:t>Holocaust Memorial Museum</w:t>
        </w:r>
      </w:hyperlink>
      <w:r w:rsidR="00207DE7" w:rsidRPr="00DD0577">
        <w:rPr>
          <w:rFonts w:ascii="Georgia" w:hAnsi="Georgia"/>
          <w:color w:val="000000"/>
          <w:sz w:val="23"/>
          <w:szCs w:val="23"/>
        </w:rPr>
        <w:t xml:space="preserve"> began the grim task of documenting all the ghettos, slave labor sites, concentration camps and killing factories that the Nazis set up throughout Europe. </w:t>
      </w:r>
    </w:p>
    <w:p w14:paraId="683E3C0E" w14:textId="77777777" w:rsidR="00903CF2" w:rsidRDefault="007B7655" w:rsidP="00903CF2">
      <w:pPr>
        <w:pStyle w:val="NoSpacing"/>
        <w:rPr>
          <w:color w:val="000000" w:themeColor="text1"/>
          <w:szCs w:val="24"/>
        </w:rPr>
      </w:pPr>
      <w:r>
        <w:rPr>
          <w:rFonts w:ascii="Georgia" w:hAnsi="Georgia"/>
          <w:color w:val="000000"/>
          <w:sz w:val="23"/>
          <w:szCs w:val="23"/>
        </w:rPr>
        <w:tab/>
      </w:r>
      <w:r w:rsidR="00207DE7" w:rsidRPr="00DD0577">
        <w:rPr>
          <w:b/>
          <w:color w:val="000000"/>
          <w:szCs w:val="24"/>
          <w:u w:val="single"/>
        </w:rPr>
        <w:t>The researchers have cataloged some 42,500 Nazi ghettos and camps throughout Europe</w:t>
      </w:r>
      <w:r w:rsidR="00903CF2">
        <w:rPr>
          <w:b/>
          <w:color w:val="000000"/>
          <w:szCs w:val="24"/>
          <w:u w:val="single"/>
        </w:rPr>
        <w:t xml:space="preserve"> </w:t>
      </w:r>
      <w:r w:rsidR="00903CF2" w:rsidRPr="00903CF2">
        <w:rPr>
          <w:color w:val="000000"/>
          <w:szCs w:val="24"/>
        </w:rPr>
        <w:t>(under lining is m</w:t>
      </w:r>
      <w:r w:rsidR="00903CF2">
        <w:rPr>
          <w:color w:val="000000"/>
          <w:szCs w:val="24"/>
        </w:rPr>
        <w:t>i</w:t>
      </w:r>
      <w:r w:rsidR="00903CF2" w:rsidRPr="00903CF2">
        <w:rPr>
          <w:color w:val="000000"/>
          <w:szCs w:val="24"/>
        </w:rPr>
        <w:t>ne)</w:t>
      </w:r>
      <w:r w:rsidR="00207DE7" w:rsidRPr="00903CF2">
        <w:rPr>
          <w:color w:val="000000"/>
          <w:szCs w:val="24"/>
        </w:rPr>
        <w:t>,</w:t>
      </w:r>
      <w:r w:rsidR="00207DE7" w:rsidRPr="00DD0577">
        <w:rPr>
          <w:color w:val="000000"/>
          <w:szCs w:val="24"/>
        </w:rPr>
        <w:t xml:space="preserve"> spanning German-controlled areas from France to Russia and </w:t>
      </w:r>
      <w:hyperlink r:id="rId22" w:tooltip="More news and information about Germany." w:history="1">
        <w:r w:rsidR="00207DE7" w:rsidRPr="006F00BE">
          <w:rPr>
            <w:color w:val="000000" w:themeColor="text1"/>
            <w:szCs w:val="24"/>
          </w:rPr>
          <w:t>Germany</w:t>
        </w:r>
      </w:hyperlink>
      <w:r w:rsidR="00207DE7" w:rsidRPr="006F00BE">
        <w:rPr>
          <w:color w:val="000000" w:themeColor="text1"/>
          <w:szCs w:val="24"/>
        </w:rPr>
        <w:t xml:space="preserve"> itself, during </w:t>
      </w:r>
      <w:hyperlink r:id="rId23" w:tooltip="More articles about Adolf Hitler." w:history="1">
        <w:r w:rsidR="00207DE7" w:rsidRPr="006F00BE">
          <w:rPr>
            <w:color w:val="000000" w:themeColor="text1"/>
            <w:szCs w:val="24"/>
          </w:rPr>
          <w:t>Hitler</w:t>
        </w:r>
      </w:hyperlink>
      <w:r w:rsidR="00207DE7" w:rsidRPr="006F00BE">
        <w:rPr>
          <w:color w:val="000000" w:themeColor="text1"/>
          <w:szCs w:val="24"/>
        </w:rPr>
        <w:t>’s reign of brutality from 1933 to 1945.</w:t>
      </w:r>
    </w:p>
    <w:p w14:paraId="3692D448" w14:textId="77777777" w:rsidR="00903CF2" w:rsidRPr="00903CF2" w:rsidRDefault="00207DE7" w:rsidP="00903CF2">
      <w:pPr>
        <w:pStyle w:val="NoSpacing"/>
        <w:rPr>
          <w:color w:val="000000" w:themeColor="text1"/>
          <w:sz w:val="16"/>
          <w:szCs w:val="16"/>
        </w:rPr>
      </w:pPr>
      <w:r w:rsidRPr="00903CF2">
        <w:rPr>
          <w:color w:val="000000" w:themeColor="text1"/>
          <w:sz w:val="16"/>
          <w:szCs w:val="16"/>
        </w:rPr>
        <w:t xml:space="preserve"> </w:t>
      </w:r>
    </w:p>
    <w:p w14:paraId="39E696EA" w14:textId="77777777" w:rsidR="00207DE7" w:rsidRPr="00903CF2" w:rsidRDefault="00777832" w:rsidP="00903CF2">
      <w:pPr>
        <w:pStyle w:val="NoSpacing"/>
        <w:rPr>
          <w:color w:val="000000"/>
          <w:sz w:val="22"/>
          <w:szCs w:val="22"/>
        </w:rPr>
      </w:pPr>
      <w:r w:rsidRPr="00903CF2">
        <w:rPr>
          <w:color w:val="000000" w:themeColor="text1"/>
          <w:sz w:val="22"/>
          <w:szCs w:val="22"/>
        </w:rPr>
        <w:t>Reference:</w:t>
      </w:r>
      <w:r w:rsidR="007B7655" w:rsidRPr="00903CF2">
        <w:rPr>
          <w:color w:val="000000" w:themeColor="text1"/>
          <w:sz w:val="22"/>
          <w:szCs w:val="22"/>
        </w:rPr>
        <w:t xml:space="preserve"> </w:t>
      </w:r>
      <w:r w:rsidR="00DC650B" w:rsidRPr="00903CF2">
        <w:rPr>
          <w:b/>
          <w:i/>
          <w:sz w:val="22"/>
          <w:szCs w:val="22"/>
        </w:rPr>
        <w:t>Encyclopedia of Camps and Ghettos, 1933–1945</w:t>
      </w:r>
      <w:r w:rsidR="00DC650B" w:rsidRPr="00903CF2">
        <w:rPr>
          <w:sz w:val="22"/>
          <w:szCs w:val="22"/>
        </w:rPr>
        <w:t>, Geoffrey P. Megargee, Editor</w:t>
      </w:r>
      <w:r w:rsidRPr="00903CF2">
        <w:rPr>
          <w:sz w:val="22"/>
          <w:szCs w:val="22"/>
        </w:rPr>
        <w:t xml:space="preserve">.  Volumes one and two are completed. </w:t>
      </w:r>
    </w:p>
    <w:p w14:paraId="5E3850CB" w14:textId="77777777" w:rsidR="00871F9F" w:rsidRDefault="00871F9F"/>
    <w:p w14:paraId="31806805" w14:textId="77777777" w:rsidR="00A93E8A" w:rsidRPr="00A93E8A" w:rsidRDefault="007B7655" w:rsidP="00A93E8A">
      <w:pPr>
        <w:rPr>
          <w:rFonts w:ascii="Arial" w:hAnsi="Arial" w:cs="Arial"/>
          <w:color w:val="000000"/>
          <w:sz w:val="23"/>
          <w:szCs w:val="23"/>
          <w:shd w:val="clear" w:color="auto" w:fill="FFFFFF"/>
        </w:rPr>
      </w:pPr>
      <w:r>
        <w:rPr>
          <w:rFonts w:ascii="Arial" w:hAnsi="Arial" w:cs="Arial"/>
          <w:i/>
          <w:color w:val="000000"/>
          <w:sz w:val="23"/>
          <w:szCs w:val="23"/>
          <w:shd w:val="clear" w:color="auto" w:fill="FFFFFF"/>
        </w:rPr>
        <w:t>“</w:t>
      </w:r>
      <w:r w:rsidR="00A93E8A" w:rsidRPr="00446E2D">
        <w:rPr>
          <w:rFonts w:ascii="Arial" w:hAnsi="Arial" w:cs="Arial"/>
          <w:i/>
          <w:color w:val="000000"/>
          <w:sz w:val="23"/>
          <w:szCs w:val="23"/>
          <w:shd w:val="clear" w:color="auto" w:fill="FFFFFF"/>
        </w:rPr>
        <w:t>The Final Solution would not have been possible without the pervasive presence and uninterrupted tradition of anti-Semitism in Germany. The exposure of the German people for generations to anti-Semitism in its manifold forms – political, nationalist, racial, cultural, doctrinal, economic – eventually rendered them insensitive to Hitler’s radical and deadly brand of anti-Semitism. It abounded in credos, platforms and declarations with the central thesis that Jews were alien to the German nation, its people, cultural and land, and that the rights which Jews had or sought should consequently be denied to them</w:t>
      </w:r>
      <w:r w:rsidR="00A93E8A">
        <w:rPr>
          <w:rFonts w:ascii="Arial" w:hAnsi="Arial" w:cs="Arial"/>
          <w:color w:val="000000"/>
          <w:sz w:val="23"/>
          <w:szCs w:val="23"/>
          <w:shd w:val="clear" w:color="auto" w:fill="FFFFFF"/>
        </w:rPr>
        <w:t>.</w:t>
      </w:r>
      <w:r>
        <w:rPr>
          <w:rFonts w:ascii="Arial" w:hAnsi="Arial" w:cs="Arial"/>
          <w:color w:val="000000"/>
          <w:sz w:val="23"/>
          <w:szCs w:val="23"/>
          <w:shd w:val="clear" w:color="auto" w:fill="FFFFFF"/>
        </w:rPr>
        <w:t>”</w:t>
      </w:r>
      <w:r w:rsidR="00A93E8A">
        <w:rPr>
          <w:rFonts w:ascii="Arial" w:hAnsi="Arial" w:cs="Arial"/>
          <w:color w:val="000000"/>
          <w:sz w:val="23"/>
          <w:szCs w:val="23"/>
          <w:shd w:val="clear" w:color="auto" w:fill="FFFFFF"/>
        </w:rPr>
        <w:t xml:space="preserve">   </w:t>
      </w:r>
      <w:r w:rsidR="00A93E8A" w:rsidRPr="00446E2D">
        <w:rPr>
          <w:rFonts w:ascii="Arial" w:hAnsi="Arial" w:cs="Arial"/>
          <w:b/>
          <w:i/>
          <w:color w:val="000000"/>
          <w:sz w:val="22"/>
          <w:shd w:val="clear" w:color="auto" w:fill="FFFFFF"/>
        </w:rPr>
        <w:t xml:space="preserve">Lucy </w:t>
      </w:r>
      <w:proofErr w:type="spellStart"/>
      <w:r w:rsidR="00A93E8A" w:rsidRPr="00446E2D">
        <w:rPr>
          <w:rFonts w:ascii="Arial" w:hAnsi="Arial" w:cs="Arial"/>
          <w:b/>
          <w:i/>
          <w:color w:val="000000"/>
          <w:sz w:val="22"/>
          <w:shd w:val="clear" w:color="auto" w:fill="FFFFFF"/>
        </w:rPr>
        <w:t>Dawidowicz</w:t>
      </w:r>
      <w:proofErr w:type="spellEnd"/>
      <w:r w:rsidR="00A93E8A" w:rsidRPr="00446E2D">
        <w:rPr>
          <w:rFonts w:ascii="Arial" w:hAnsi="Arial" w:cs="Arial"/>
          <w:b/>
          <w:i/>
          <w:color w:val="000000"/>
          <w:sz w:val="22"/>
          <w:shd w:val="clear" w:color="auto" w:fill="FFFFFF"/>
        </w:rPr>
        <w:t>, historian</w:t>
      </w:r>
      <w:r w:rsidR="00A93E8A" w:rsidRPr="00446E2D">
        <w:rPr>
          <w:rFonts w:ascii="Arial" w:hAnsi="Arial" w:cs="Arial"/>
          <w:b/>
          <w:color w:val="000000"/>
          <w:sz w:val="23"/>
          <w:szCs w:val="23"/>
          <w:shd w:val="clear" w:color="auto" w:fill="FFFFFF"/>
        </w:rPr>
        <w:t xml:space="preserve"> </w:t>
      </w:r>
      <w:r w:rsidR="00A93E8A">
        <w:rPr>
          <w:rFonts w:ascii="Arial" w:hAnsi="Arial" w:cs="Arial"/>
          <w:color w:val="000000"/>
          <w:sz w:val="23"/>
          <w:szCs w:val="23"/>
          <w:shd w:val="clear" w:color="auto" w:fill="FFFFFF"/>
        </w:rPr>
        <w:t xml:space="preserve"> </w:t>
      </w:r>
    </w:p>
    <w:p w14:paraId="26234D5A" w14:textId="77777777" w:rsidR="00A93E8A" w:rsidRDefault="00B6745D" w:rsidP="00A93E8A">
      <w:pPr>
        <w:shd w:val="clear" w:color="auto" w:fill="FFFFFF"/>
        <w:spacing w:before="100" w:beforeAutospacing="1" w:after="100" w:afterAutospacing="1"/>
        <w:jc w:val="both"/>
        <w:rPr>
          <w:rFonts w:ascii="Arial" w:hAnsi="Arial" w:cs="Arial"/>
          <w:color w:val="000000"/>
          <w:sz w:val="17"/>
          <w:szCs w:val="17"/>
        </w:rPr>
      </w:pPr>
      <w:hyperlink r:id="rId24" w:history="1">
        <w:r w:rsidR="00A93E8A" w:rsidRPr="001A1AEB">
          <w:rPr>
            <w:rStyle w:val="Hyperlink"/>
            <w:rFonts w:ascii="Arial" w:hAnsi="Arial" w:cs="Arial"/>
            <w:sz w:val="17"/>
            <w:szCs w:val="17"/>
          </w:rPr>
          <w:t>http://alphahistory.com/holocaust/medieval-anti-semitism/</w:t>
        </w:r>
      </w:hyperlink>
      <w:r w:rsidR="00A93E8A">
        <w:rPr>
          <w:rFonts w:ascii="Arial" w:hAnsi="Arial" w:cs="Arial"/>
          <w:color w:val="000000"/>
          <w:sz w:val="17"/>
          <w:szCs w:val="17"/>
        </w:rPr>
        <w:t xml:space="preserve">  </w:t>
      </w:r>
    </w:p>
    <w:p w14:paraId="335B3EC0" w14:textId="77777777" w:rsidR="00C73167" w:rsidRDefault="00C73167" w:rsidP="00A93E8A">
      <w:pPr>
        <w:shd w:val="clear" w:color="auto" w:fill="FFFFFF"/>
        <w:spacing w:before="100" w:beforeAutospacing="1" w:after="100" w:afterAutospacing="1"/>
        <w:jc w:val="both"/>
        <w:rPr>
          <w:b/>
          <w:color w:val="000000"/>
          <w:szCs w:val="24"/>
        </w:rPr>
      </w:pPr>
    </w:p>
    <w:p w14:paraId="4E832969" w14:textId="77777777" w:rsidR="00C73167" w:rsidRDefault="00C73167" w:rsidP="00C73167">
      <w:pPr>
        <w:rPr>
          <w:b/>
          <w:color w:val="000000"/>
          <w:szCs w:val="24"/>
        </w:rPr>
      </w:pPr>
      <w:r>
        <w:rPr>
          <w:b/>
          <w:color w:val="000000"/>
          <w:szCs w:val="24"/>
        </w:rPr>
        <w:t xml:space="preserve">See page 8 for Resources and references for </w:t>
      </w:r>
    </w:p>
    <w:p w14:paraId="18D87CEF" w14:textId="77777777" w:rsidR="00C73167" w:rsidRPr="009861EF" w:rsidRDefault="00C73167" w:rsidP="00C73167">
      <w:pPr>
        <w:rPr>
          <w:b/>
          <w:smallCaps/>
          <w:szCs w:val="24"/>
        </w:rPr>
      </w:pPr>
      <w:r w:rsidRPr="009861EF">
        <w:rPr>
          <w:b/>
          <w:smallCaps/>
          <w:szCs w:val="24"/>
        </w:rPr>
        <w:t>Historical Overview Leading Up to the Holocaust</w:t>
      </w:r>
    </w:p>
    <w:p w14:paraId="443DA3DB" w14:textId="77777777" w:rsidR="00C73167" w:rsidRPr="009861EF" w:rsidRDefault="00C73167" w:rsidP="00C73167">
      <w:pPr>
        <w:rPr>
          <w:b/>
          <w:smallCaps/>
          <w:szCs w:val="24"/>
        </w:rPr>
      </w:pPr>
      <w:r w:rsidRPr="009861EF">
        <w:rPr>
          <w:b/>
          <w:smallCaps/>
          <w:szCs w:val="24"/>
        </w:rPr>
        <w:t xml:space="preserve">Development of European Anti-Semitism </w:t>
      </w:r>
    </w:p>
    <w:p w14:paraId="0BC3E9E5" w14:textId="77777777" w:rsidR="00C73167" w:rsidRDefault="00C73167" w:rsidP="00A93E8A">
      <w:pPr>
        <w:shd w:val="clear" w:color="auto" w:fill="FFFFFF"/>
        <w:spacing w:before="100" w:beforeAutospacing="1" w:after="100" w:afterAutospacing="1"/>
        <w:jc w:val="both"/>
        <w:rPr>
          <w:b/>
          <w:color w:val="000000"/>
          <w:szCs w:val="24"/>
        </w:rPr>
      </w:pPr>
    </w:p>
    <w:p w14:paraId="75F0A7CA" w14:textId="77777777" w:rsidR="00C73167" w:rsidRDefault="00C73167" w:rsidP="00A93E8A">
      <w:pPr>
        <w:shd w:val="clear" w:color="auto" w:fill="FFFFFF"/>
        <w:spacing w:before="100" w:beforeAutospacing="1" w:after="100" w:afterAutospacing="1"/>
        <w:jc w:val="both"/>
        <w:rPr>
          <w:b/>
          <w:color w:val="000000"/>
          <w:szCs w:val="24"/>
        </w:rPr>
      </w:pPr>
    </w:p>
    <w:p w14:paraId="2C61FA07" w14:textId="77777777" w:rsidR="00C73167" w:rsidRDefault="00C73167" w:rsidP="00A93E8A">
      <w:pPr>
        <w:shd w:val="clear" w:color="auto" w:fill="FFFFFF"/>
        <w:spacing w:before="100" w:beforeAutospacing="1" w:after="100" w:afterAutospacing="1"/>
        <w:jc w:val="both"/>
        <w:rPr>
          <w:b/>
          <w:color w:val="000000"/>
          <w:szCs w:val="24"/>
        </w:rPr>
      </w:pPr>
    </w:p>
    <w:p w14:paraId="45C1ABF2" w14:textId="77777777" w:rsidR="00C73167" w:rsidRDefault="00C73167" w:rsidP="00A93E8A">
      <w:pPr>
        <w:shd w:val="clear" w:color="auto" w:fill="FFFFFF"/>
        <w:spacing w:before="100" w:beforeAutospacing="1" w:after="100" w:afterAutospacing="1"/>
        <w:jc w:val="both"/>
        <w:rPr>
          <w:b/>
          <w:color w:val="000000"/>
          <w:szCs w:val="24"/>
        </w:rPr>
      </w:pPr>
    </w:p>
    <w:p w14:paraId="31EE2EBE" w14:textId="77777777" w:rsidR="00C73167" w:rsidRDefault="00C73167" w:rsidP="00A93E8A">
      <w:pPr>
        <w:shd w:val="clear" w:color="auto" w:fill="FFFFFF"/>
        <w:spacing w:before="100" w:beforeAutospacing="1" w:after="100" w:afterAutospacing="1"/>
        <w:jc w:val="both"/>
        <w:rPr>
          <w:b/>
          <w:color w:val="000000"/>
          <w:szCs w:val="24"/>
        </w:rPr>
      </w:pPr>
    </w:p>
    <w:p w14:paraId="198401F9" w14:textId="77777777" w:rsidR="00C73167" w:rsidRDefault="00C73167" w:rsidP="00A93E8A">
      <w:pPr>
        <w:shd w:val="clear" w:color="auto" w:fill="FFFFFF"/>
        <w:spacing w:before="100" w:beforeAutospacing="1" w:after="100" w:afterAutospacing="1"/>
        <w:jc w:val="both"/>
        <w:rPr>
          <w:b/>
          <w:color w:val="000000"/>
          <w:szCs w:val="24"/>
        </w:rPr>
      </w:pPr>
    </w:p>
    <w:p w14:paraId="784C63DA" w14:textId="77777777" w:rsidR="00C73167" w:rsidRDefault="00C73167" w:rsidP="00A93E8A">
      <w:pPr>
        <w:shd w:val="clear" w:color="auto" w:fill="FFFFFF"/>
        <w:spacing w:before="100" w:beforeAutospacing="1" w:after="100" w:afterAutospacing="1"/>
        <w:jc w:val="both"/>
        <w:rPr>
          <w:b/>
          <w:color w:val="000000"/>
          <w:szCs w:val="24"/>
        </w:rPr>
      </w:pPr>
    </w:p>
    <w:p w14:paraId="259F9D74" w14:textId="77777777" w:rsidR="00C73167" w:rsidRDefault="00C73167" w:rsidP="00A93E8A">
      <w:pPr>
        <w:shd w:val="clear" w:color="auto" w:fill="FFFFFF"/>
        <w:spacing w:before="100" w:beforeAutospacing="1" w:after="100" w:afterAutospacing="1"/>
        <w:jc w:val="both"/>
        <w:rPr>
          <w:b/>
          <w:color w:val="000000"/>
          <w:szCs w:val="24"/>
        </w:rPr>
      </w:pPr>
    </w:p>
    <w:p w14:paraId="77683D55" w14:textId="77777777" w:rsidR="00C81F59" w:rsidRPr="00903CF2" w:rsidRDefault="00C81F59" w:rsidP="00A93E8A">
      <w:pPr>
        <w:shd w:val="clear" w:color="auto" w:fill="FFFFFF"/>
        <w:spacing w:before="100" w:beforeAutospacing="1" w:after="100" w:afterAutospacing="1"/>
        <w:jc w:val="both"/>
        <w:rPr>
          <w:b/>
          <w:color w:val="000000"/>
          <w:sz w:val="28"/>
          <w:szCs w:val="28"/>
        </w:rPr>
      </w:pPr>
      <w:r w:rsidRPr="00903CF2">
        <w:rPr>
          <w:b/>
          <w:color w:val="000000"/>
          <w:sz w:val="28"/>
          <w:szCs w:val="28"/>
        </w:rPr>
        <w:lastRenderedPageBreak/>
        <w:t>Resources:</w:t>
      </w:r>
    </w:p>
    <w:p w14:paraId="7505F00B" w14:textId="77777777" w:rsidR="00C81F59" w:rsidRPr="00C81F59" w:rsidRDefault="00C81F59" w:rsidP="00C81F59">
      <w:pPr>
        <w:pStyle w:val="NoSpacing"/>
        <w:rPr>
          <w:szCs w:val="24"/>
        </w:rPr>
      </w:pPr>
      <w:r w:rsidRPr="00C81F59">
        <w:rPr>
          <w:szCs w:val="24"/>
        </w:rPr>
        <w:t>Copied 10/2/14</w:t>
      </w:r>
    </w:p>
    <w:p w14:paraId="7FD6D419" w14:textId="77777777" w:rsidR="00C81F59" w:rsidRPr="00C81F59" w:rsidRDefault="00C81F59" w:rsidP="00C81F59">
      <w:pPr>
        <w:pStyle w:val="NoSpacing"/>
        <w:rPr>
          <w:szCs w:val="24"/>
        </w:rPr>
      </w:pPr>
      <w:r w:rsidRPr="00C81F59">
        <w:rPr>
          <w:szCs w:val="24"/>
        </w:rPr>
        <w:t>Copyright © United States Holocaust Memorial Museum, Washington, DC</w:t>
      </w:r>
    </w:p>
    <w:p w14:paraId="6F93B7E5" w14:textId="77777777" w:rsidR="00C81F59" w:rsidRDefault="00C81F59" w:rsidP="00C81F59">
      <w:pPr>
        <w:pStyle w:val="NoSpacing"/>
        <w:rPr>
          <w:caps/>
          <w:szCs w:val="24"/>
        </w:rPr>
      </w:pPr>
      <w:r w:rsidRPr="00C81F59">
        <w:rPr>
          <w:caps/>
          <w:szCs w:val="24"/>
        </w:rPr>
        <w:t>ENCYCLOPEDIA LAST UPDATED: JUNE 20, 2014</w:t>
      </w:r>
    </w:p>
    <w:p w14:paraId="1102ACED" w14:textId="77777777" w:rsidR="00240183" w:rsidRDefault="00240183" w:rsidP="00C81F59">
      <w:pPr>
        <w:pStyle w:val="NoSpacing"/>
        <w:rPr>
          <w:caps/>
          <w:szCs w:val="24"/>
        </w:rPr>
      </w:pPr>
    </w:p>
    <w:p w14:paraId="2EB0C6C2" w14:textId="77777777" w:rsidR="00240183" w:rsidRPr="00240183" w:rsidRDefault="00B6745D" w:rsidP="00240183">
      <w:pPr>
        <w:shd w:val="clear" w:color="auto" w:fill="FFFFFF"/>
        <w:rPr>
          <w:b/>
          <w:i/>
          <w:color w:val="000000" w:themeColor="text1"/>
          <w:sz w:val="28"/>
          <w:szCs w:val="28"/>
        </w:rPr>
      </w:pPr>
      <w:hyperlink r:id="rId25" w:tgtFrame="_blank" w:history="1">
        <w:r w:rsidR="00240183" w:rsidRPr="00240183">
          <w:rPr>
            <w:b/>
            <w:i/>
            <w:color w:val="000000" w:themeColor="text1"/>
            <w:sz w:val="28"/>
            <w:szCs w:val="28"/>
          </w:rPr>
          <w:t>European Antisemitism from Its Origins to the Holocaust</w:t>
        </w:r>
      </w:hyperlink>
    </w:p>
    <w:p w14:paraId="4EC5BEF7" w14:textId="77777777" w:rsidR="00240183" w:rsidRDefault="00B6745D" w:rsidP="00240183">
      <w:pPr>
        <w:pStyle w:val="NoSpacing"/>
      </w:pPr>
      <w:hyperlink r:id="rId26" w:history="1">
        <w:r w:rsidR="00240183" w:rsidRPr="00C81F59">
          <w:rPr>
            <w:rStyle w:val="Hyperlink"/>
            <w:color w:val="000000" w:themeColor="text1"/>
            <w:u w:val="none"/>
          </w:rPr>
          <w:t>Film on European Antisemitism</w:t>
        </w:r>
      </w:hyperlink>
      <w:r w:rsidR="003D3AF1">
        <w:t xml:space="preserve">  </w:t>
      </w:r>
      <w:r w:rsidR="00240183">
        <w:t xml:space="preserve">  </w:t>
      </w:r>
      <w:r w:rsidR="00240183" w:rsidRPr="003D3AF1">
        <w:rPr>
          <w:u w:val="single"/>
        </w:rPr>
        <w:t>KEY RESOURCE</w:t>
      </w:r>
    </w:p>
    <w:p w14:paraId="133BF64E" w14:textId="77777777" w:rsidR="00240183" w:rsidRDefault="00B6745D" w:rsidP="00240183">
      <w:pPr>
        <w:pStyle w:val="NoSpacing"/>
        <w:rPr>
          <w:sz w:val="22"/>
          <w:szCs w:val="22"/>
        </w:rPr>
      </w:pPr>
      <w:hyperlink r:id="rId27" w:history="1">
        <w:r w:rsidR="00240183" w:rsidRPr="004B78F2">
          <w:rPr>
            <w:rStyle w:val="Hyperlink"/>
            <w:sz w:val="22"/>
            <w:szCs w:val="22"/>
          </w:rPr>
          <w:t>http://www.ushmm.org/confront-antisemitism/european-antisemitism-from-its-origins-to-the-holocaust</w:t>
        </w:r>
      </w:hyperlink>
    </w:p>
    <w:p w14:paraId="7E64C960" w14:textId="77777777" w:rsidR="00240183" w:rsidRPr="00903CF2" w:rsidRDefault="00240183" w:rsidP="00240183">
      <w:pPr>
        <w:pStyle w:val="NoSpacing"/>
        <w:rPr>
          <w:sz w:val="16"/>
          <w:szCs w:val="16"/>
        </w:rPr>
      </w:pPr>
    </w:p>
    <w:p w14:paraId="7B8E6D2B" w14:textId="77777777" w:rsidR="00240183" w:rsidRPr="00C73167" w:rsidRDefault="00240183" w:rsidP="00C81F59">
      <w:pPr>
        <w:pStyle w:val="NoSpacing"/>
      </w:pPr>
      <w:r>
        <w:t>A component of the United States Holocaust Memorial Museum's Permanent Exhibition, this film introduces the origins of antisemitism—hatred of Jews—from the days of the early Christian church until the era of the Holocaust in the mid-20th century. The film prepares students for a discussion of why Jews have been targeted throughout history and how antisemitism offered fertile ground to the Nazis.</w:t>
      </w:r>
    </w:p>
    <w:p w14:paraId="21FF1038" w14:textId="77777777" w:rsidR="00C81F59" w:rsidRPr="00903CF2" w:rsidRDefault="00C81F59" w:rsidP="00C81F59">
      <w:pPr>
        <w:pStyle w:val="NoSpacing"/>
        <w:rPr>
          <w:caps/>
          <w:szCs w:val="24"/>
        </w:rPr>
      </w:pPr>
    </w:p>
    <w:p w14:paraId="511E0916" w14:textId="77777777" w:rsidR="00C81F59" w:rsidRPr="00C81F59" w:rsidRDefault="00C81F59" w:rsidP="00C81F59">
      <w:pPr>
        <w:pStyle w:val="NoSpacing"/>
        <w:rPr>
          <w:caps/>
          <w:color w:val="111111"/>
          <w:kern w:val="36"/>
          <w:szCs w:val="24"/>
        </w:rPr>
      </w:pPr>
      <w:r w:rsidRPr="00C81F59">
        <w:rPr>
          <w:caps/>
          <w:color w:val="111111"/>
          <w:kern w:val="36"/>
          <w:szCs w:val="24"/>
        </w:rPr>
        <w:t>ANTISEMITISM IN HISTORY: FROM THE EARLY CHURCH TO 1400</w:t>
      </w:r>
    </w:p>
    <w:p w14:paraId="084F7B8B" w14:textId="77777777" w:rsidR="00C81F59" w:rsidRDefault="00B6745D" w:rsidP="00C81F59">
      <w:pPr>
        <w:pStyle w:val="NoSpacing"/>
        <w:rPr>
          <w:szCs w:val="24"/>
        </w:rPr>
      </w:pPr>
      <w:hyperlink r:id="rId28" w:history="1">
        <w:r w:rsidR="00C81F59" w:rsidRPr="00C81F59">
          <w:rPr>
            <w:rStyle w:val="Hyperlink"/>
            <w:b/>
            <w:bCs/>
            <w:szCs w:val="24"/>
          </w:rPr>
          <w:t>http://www.ushmm.org/wlc/en/article.php?ModuleId=10007170</w:t>
        </w:r>
      </w:hyperlink>
    </w:p>
    <w:p w14:paraId="6C434235" w14:textId="77777777" w:rsidR="00C81F59" w:rsidRPr="00903CF2" w:rsidRDefault="00C81F59" w:rsidP="00C81F59">
      <w:pPr>
        <w:pStyle w:val="NoSpacing"/>
        <w:rPr>
          <w:b/>
          <w:bCs/>
          <w:color w:val="383838"/>
          <w:szCs w:val="24"/>
        </w:rPr>
      </w:pPr>
    </w:p>
    <w:p w14:paraId="6B4FECBA" w14:textId="77777777" w:rsidR="00C81F59" w:rsidRPr="00C81F59" w:rsidRDefault="00C81F59" w:rsidP="00C81F59">
      <w:pPr>
        <w:pStyle w:val="NoSpacing"/>
        <w:rPr>
          <w:kern w:val="36"/>
        </w:rPr>
      </w:pPr>
      <w:r w:rsidRPr="00C81F59">
        <w:rPr>
          <w:kern w:val="36"/>
        </w:rPr>
        <w:t>ANTISEMITISM IN HISTORY: THE EARLY MODERN ERA, 1300–1800</w:t>
      </w:r>
    </w:p>
    <w:p w14:paraId="743996F9" w14:textId="77777777" w:rsidR="00C81F59" w:rsidRDefault="00B6745D" w:rsidP="00C81F59">
      <w:pPr>
        <w:pStyle w:val="NoSpacing"/>
      </w:pPr>
      <w:hyperlink r:id="rId29" w:history="1">
        <w:r w:rsidR="00C81F59" w:rsidRPr="00C81F59">
          <w:rPr>
            <w:rStyle w:val="Hyperlink"/>
            <w:b/>
            <w:bCs/>
            <w:szCs w:val="24"/>
          </w:rPr>
          <w:t>http://www.ushmm.org/wlc/en/article.php?ModuleId=10007172</w:t>
        </w:r>
      </w:hyperlink>
    </w:p>
    <w:p w14:paraId="6061D4F4" w14:textId="77777777" w:rsidR="00C81F59" w:rsidRPr="00903CF2" w:rsidRDefault="00C81F59" w:rsidP="00C81F59">
      <w:pPr>
        <w:pStyle w:val="NoSpacing"/>
        <w:rPr>
          <w:rFonts w:ascii="Arial" w:hAnsi="Arial" w:cs="Arial"/>
          <w:b/>
          <w:bCs/>
          <w:color w:val="383838"/>
          <w:szCs w:val="24"/>
        </w:rPr>
      </w:pPr>
    </w:p>
    <w:p w14:paraId="24337048" w14:textId="77777777" w:rsidR="00C81F59" w:rsidRPr="00C81F59" w:rsidRDefault="00C81F59" w:rsidP="00C81F59">
      <w:pPr>
        <w:pStyle w:val="NoSpacing"/>
        <w:rPr>
          <w:kern w:val="36"/>
        </w:rPr>
      </w:pPr>
      <w:r w:rsidRPr="00C81F59">
        <w:rPr>
          <w:kern w:val="36"/>
        </w:rPr>
        <w:t>ANTISEMITISM IN HISTORY: THE ERA OF NATIONALISM, 1800–1918</w:t>
      </w:r>
    </w:p>
    <w:p w14:paraId="662607D2" w14:textId="1EA3E69B" w:rsidR="00C73167" w:rsidRPr="00BB0A0B" w:rsidRDefault="00B6745D" w:rsidP="00C81F59">
      <w:pPr>
        <w:pStyle w:val="NoSpacing"/>
        <w:rPr>
          <w:b/>
          <w:bCs/>
          <w:color w:val="383838"/>
        </w:rPr>
      </w:pPr>
      <w:hyperlink r:id="rId30" w:history="1">
        <w:r w:rsidR="00C81F59" w:rsidRPr="00C81F59">
          <w:rPr>
            <w:rStyle w:val="Hyperlink"/>
            <w:b/>
            <w:bCs/>
            <w:szCs w:val="24"/>
          </w:rPr>
          <w:t>http://www.ushmm.org/wlc/en/article.php?ModuleId=10007173</w:t>
        </w:r>
      </w:hyperlink>
    </w:p>
    <w:p w14:paraId="1DC6B582" w14:textId="6B2DEBF4" w:rsidR="00BB0A0B" w:rsidRDefault="00BB0A0B" w:rsidP="00C81F59">
      <w:pPr>
        <w:pStyle w:val="NoSpacing"/>
      </w:pPr>
    </w:p>
    <w:p w14:paraId="268C9CB5" w14:textId="3F600343" w:rsidR="00BB0A0B" w:rsidRDefault="00BB0A0B" w:rsidP="00BB0A0B">
      <w:pPr>
        <w:rPr>
          <w:rFonts w:ascii="Calibri" w:hAnsi="Calibri" w:cs="Calibri"/>
          <w:color w:val="000000"/>
        </w:rPr>
      </w:pPr>
      <w:r>
        <w:rPr>
          <w:rFonts w:ascii="Calibri" w:hAnsi="Calibri" w:cs="Calibri"/>
          <w:color w:val="000000"/>
        </w:rPr>
        <w:t>Also note that USHMM is now offering a free .pdf download of Volumes 2 and 3 of the Encyclopedia of Camps and Ghettos through their website. See this link:</w:t>
      </w:r>
    </w:p>
    <w:p w14:paraId="7B648AB1" w14:textId="77777777" w:rsidR="00BB0A0B" w:rsidRDefault="00B6745D" w:rsidP="00BB0A0B">
      <w:pPr>
        <w:rPr>
          <w:rFonts w:ascii="Calibri" w:hAnsi="Calibri" w:cs="Calibri"/>
          <w:color w:val="000000"/>
        </w:rPr>
      </w:pPr>
      <w:hyperlink r:id="rId31" w:tgtFrame="_blank" w:history="1">
        <w:r w:rsidR="00BB0A0B">
          <w:rPr>
            <w:rStyle w:val="Hyperlink"/>
            <w:rFonts w:ascii="Calibri" w:hAnsi="Calibri" w:cs="Calibri"/>
            <w:color w:val="196AD4"/>
          </w:rPr>
          <w:t>https://www.ushmm.org/research/publications/encyclopedia-camps-ghettos/download</w:t>
        </w:r>
      </w:hyperlink>
    </w:p>
    <w:tbl>
      <w:tblPr>
        <w:tblW w:w="9783" w:type="dxa"/>
        <w:tblInd w:w="-8"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22"/>
        <w:gridCol w:w="9761"/>
      </w:tblGrid>
      <w:tr w:rsidR="00BB0A0B" w14:paraId="24595F84" w14:textId="77777777" w:rsidTr="00702E27">
        <w:trPr>
          <w:trHeight w:val="1956"/>
        </w:trPr>
        <w:tc>
          <w:tcPr>
            <w:tcW w:w="0" w:type="auto"/>
            <w:tcMar>
              <w:top w:w="0" w:type="dxa"/>
              <w:left w:w="0" w:type="dxa"/>
              <w:bottom w:w="0" w:type="dxa"/>
              <w:right w:w="0" w:type="dxa"/>
            </w:tcMar>
            <w:hideMark/>
          </w:tcPr>
          <w:p w14:paraId="5B299851" w14:textId="77777777" w:rsidR="00BB0A0B" w:rsidRDefault="00BB0A0B" w:rsidP="00BB0A0B">
            <w:pPr>
              <w:rPr>
                <w:rFonts w:ascii="Calibri" w:hAnsi="Calibri" w:cs="Calibri"/>
                <w:color w:val="000000"/>
              </w:rPr>
            </w:pPr>
          </w:p>
        </w:tc>
        <w:tc>
          <w:tcPr>
            <w:tcW w:w="9761" w:type="dxa"/>
            <w:tcMar>
              <w:top w:w="0" w:type="dxa"/>
              <w:left w:w="0" w:type="dxa"/>
              <w:bottom w:w="0" w:type="dxa"/>
              <w:right w:w="0" w:type="dxa"/>
            </w:tcMar>
            <w:hideMark/>
          </w:tcPr>
          <w:p w14:paraId="65C54A8B" w14:textId="77777777" w:rsidR="00BB0A0B" w:rsidRDefault="00B6745D" w:rsidP="00BB0A0B">
            <w:pPr>
              <w:rPr>
                <w:rFonts w:ascii="Segoe UI Light" w:hAnsi="Segoe UI Light" w:cs="Segoe UI Light"/>
                <w:sz w:val="32"/>
                <w:szCs w:val="32"/>
              </w:rPr>
            </w:pPr>
            <w:hyperlink r:id="rId32" w:tgtFrame="_blank" w:history="1">
              <w:r w:rsidR="00BB0A0B">
                <w:rPr>
                  <w:rStyle w:val="Hyperlink"/>
                  <w:rFonts w:ascii="Segoe UI Light" w:hAnsi="Segoe UI Light" w:cs="Segoe UI Light"/>
                  <w:color w:val="196AD4"/>
                  <w:sz w:val="32"/>
                  <w:szCs w:val="32"/>
                </w:rPr>
                <w:t>Download Encyclopedia of Camps and Ghettos - United States Holocaust Memorial Museum</w:t>
              </w:r>
            </w:hyperlink>
          </w:p>
          <w:p w14:paraId="5CC99EA5" w14:textId="5847942F" w:rsidR="00BB0A0B" w:rsidRDefault="00BB0A0B" w:rsidP="00BB0A0B">
            <w:pPr>
              <w:rPr>
                <w:rFonts w:ascii="Segoe UI" w:hAnsi="Segoe UI" w:cs="Segoe UI"/>
                <w:color w:val="666666"/>
                <w:sz w:val="21"/>
                <w:szCs w:val="21"/>
              </w:rPr>
            </w:pPr>
            <w:r>
              <w:rPr>
                <w:rFonts w:ascii="Segoe UI" w:hAnsi="Segoe UI" w:cs="Segoe UI"/>
                <w:color w:val="666666"/>
                <w:sz w:val="21"/>
                <w:szCs w:val="21"/>
              </w:rPr>
              <w:t>As part of our commitment to increasing the visibility, impact, and productivity of the field of Holocaust studies in the US and abroad, the Mandel Center is pleased to announce that the first two volumes of the Encyclopedia of Camps and Ghettos, 1933—1945, are fully accessible and free to the public here.</w:t>
            </w:r>
            <w:r w:rsidR="00702E27">
              <w:rPr>
                <w:rFonts w:ascii="Segoe UI" w:hAnsi="Segoe UI" w:cs="Segoe UI"/>
                <w:color w:val="666666"/>
                <w:sz w:val="21"/>
                <w:szCs w:val="21"/>
              </w:rPr>
              <w:t xml:space="preserve"> </w:t>
            </w:r>
            <w:r>
              <w:rPr>
                <w:rFonts w:ascii="Segoe UI" w:hAnsi="Segoe UI" w:cs="Segoe UI"/>
                <w:color w:val="666666"/>
                <w:sz w:val="21"/>
                <w:szCs w:val="21"/>
              </w:rPr>
              <w:t>Through an agreement with Indiana University Press, we are now able to offer the ...</w:t>
            </w:r>
          </w:p>
          <w:p w14:paraId="3DD80C37" w14:textId="782FE787" w:rsidR="00BB0A0B" w:rsidRDefault="00B6745D" w:rsidP="00BB0A0B">
            <w:pPr>
              <w:rPr>
                <w:rFonts w:ascii="Segoe UI" w:hAnsi="Segoe UI" w:cs="Segoe UI"/>
                <w:color w:val="A6A6A6"/>
                <w:sz w:val="21"/>
                <w:szCs w:val="21"/>
              </w:rPr>
            </w:pPr>
            <w:hyperlink r:id="rId33" w:history="1">
              <w:r w:rsidR="00BB0A0B" w:rsidRPr="0077458B">
                <w:rPr>
                  <w:rStyle w:val="Hyperlink"/>
                  <w:rFonts w:ascii="Segoe UI" w:hAnsi="Segoe UI" w:cs="Segoe UI"/>
                  <w:sz w:val="21"/>
                  <w:szCs w:val="21"/>
                </w:rPr>
                <w:t>www.ushmm.org</w:t>
              </w:r>
            </w:hyperlink>
          </w:p>
        </w:tc>
      </w:tr>
    </w:tbl>
    <w:p w14:paraId="5BC1E487" w14:textId="4D0CAEE8" w:rsidR="00BB0A0B" w:rsidRPr="00702E27" w:rsidRDefault="00BB0A0B" w:rsidP="00702E27">
      <w:pPr>
        <w:rPr>
          <w:rFonts w:ascii="Calibri" w:hAnsi="Calibri" w:cs="Calibri"/>
          <w:color w:val="000000"/>
        </w:rPr>
      </w:pPr>
      <w:r>
        <w:rPr>
          <w:rFonts w:ascii="Calibri" w:hAnsi="Calibri" w:cs="Calibri"/>
          <w:color w:val="000000"/>
        </w:rPr>
        <w:t xml:space="preserve">They just want the downloader to provide some info, including what organization they work for and why they want the encyclopedia. </w:t>
      </w:r>
    </w:p>
    <w:p w14:paraId="7EA11FD1" w14:textId="77777777" w:rsidR="00702E27" w:rsidRPr="00702E27" w:rsidRDefault="00702E27" w:rsidP="00C81F59">
      <w:pPr>
        <w:pStyle w:val="NoSpacing"/>
        <w:rPr>
          <w:sz w:val="16"/>
          <w:szCs w:val="16"/>
        </w:rPr>
      </w:pPr>
    </w:p>
    <w:p w14:paraId="13B92EFA" w14:textId="2EA803A8" w:rsidR="00240183" w:rsidRDefault="00240183" w:rsidP="00C81F59">
      <w:pPr>
        <w:pStyle w:val="NoSpacing"/>
      </w:pPr>
      <w:r>
        <w:t>-------------------------------------------------</w:t>
      </w:r>
    </w:p>
    <w:p w14:paraId="4567800B" w14:textId="77777777" w:rsidR="00702E27" w:rsidRPr="00702E27" w:rsidRDefault="00702E27" w:rsidP="00240183">
      <w:pPr>
        <w:pStyle w:val="NoSpacing"/>
        <w:rPr>
          <w:b/>
          <w:color w:val="000000" w:themeColor="text1"/>
          <w:sz w:val="16"/>
          <w:szCs w:val="16"/>
        </w:rPr>
      </w:pPr>
      <w:bookmarkStart w:id="0" w:name="glossary"/>
    </w:p>
    <w:p w14:paraId="424BD6A1" w14:textId="34268921" w:rsidR="00240183" w:rsidRPr="00240183" w:rsidRDefault="00240183" w:rsidP="00240183">
      <w:pPr>
        <w:pStyle w:val="NoSpacing"/>
        <w:rPr>
          <w:b/>
          <w:color w:val="000000" w:themeColor="text1"/>
        </w:rPr>
      </w:pPr>
      <w:r w:rsidRPr="00240183">
        <w:rPr>
          <w:b/>
          <w:color w:val="000000" w:themeColor="text1"/>
        </w:rPr>
        <w:t xml:space="preserve">From Simon Wiesenthal Center Survey of </w:t>
      </w:r>
      <w:proofErr w:type="spellStart"/>
      <w:r w:rsidRPr="00240183">
        <w:rPr>
          <w:b/>
          <w:color w:val="000000" w:themeColor="text1"/>
        </w:rPr>
        <w:t>Anti Semitism</w:t>
      </w:r>
      <w:proofErr w:type="spellEnd"/>
    </w:p>
    <w:p w14:paraId="7275C5F6" w14:textId="77777777" w:rsidR="00240183" w:rsidRPr="00903CF2" w:rsidRDefault="00B6745D" w:rsidP="00240183">
      <w:pPr>
        <w:pStyle w:val="NoSpacing"/>
      </w:pPr>
      <w:hyperlink r:id="rId34" w:history="1">
        <w:r w:rsidR="00903CF2" w:rsidRPr="003F41D0">
          <w:rPr>
            <w:rStyle w:val="Hyperlink"/>
          </w:rPr>
          <w:t>http://motlc.wiesenthal.com/site/pp.asp?c=gvKVLcMVIuG&amp;b=394713</w:t>
        </w:r>
      </w:hyperlink>
      <w:r w:rsidR="00903CF2">
        <w:t xml:space="preserve"> </w:t>
      </w:r>
    </w:p>
    <w:p w14:paraId="2B3868A7" w14:textId="77777777" w:rsidR="00240183" w:rsidRDefault="00240183" w:rsidP="00240183">
      <w:pPr>
        <w:pStyle w:val="NoSpacing"/>
        <w:rPr>
          <w:b/>
          <w:u w:val="single"/>
        </w:rPr>
      </w:pPr>
      <w:r>
        <w:rPr>
          <w:b/>
          <w:u w:val="single"/>
        </w:rPr>
        <w:t>Glossary</w:t>
      </w:r>
      <w:bookmarkEnd w:id="0"/>
    </w:p>
    <w:p w14:paraId="2E1392EE" w14:textId="77777777" w:rsidR="00240183" w:rsidRDefault="00240183" w:rsidP="00240183">
      <w:pPr>
        <w:pStyle w:val="NoSpacing"/>
        <w:rPr>
          <w:color w:val="000000"/>
        </w:rPr>
      </w:pPr>
    </w:p>
    <w:p w14:paraId="3FF87A25" w14:textId="77777777" w:rsidR="00240183" w:rsidRPr="00240183" w:rsidRDefault="00240183" w:rsidP="00240183">
      <w:pPr>
        <w:pStyle w:val="NoSpacing"/>
        <w:rPr>
          <w:b/>
          <w:noProof/>
        </w:rPr>
      </w:pPr>
      <w:r w:rsidRPr="00240183">
        <w:rPr>
          <w:b/>
          <w:noProof/>
        </w:rPr>
        <w:t>Woodcuts and prints from Middle Ages re: Anti- Semitism</w:t>
      </w:r>
    </w:p>
    <w:p w14:paraId="50D9F075" w14:textId="741A6877" w:rsidR="00A93E8A" w:rsidRPr="00702E27" w:rsidRDefault="00B6745D" w:rsidP="00702E27">
      <w:pPr>
        <w:pStyle w:val="NoSpacing"/>
        <w:rPr>
          <w:color w:val="000000"/>
          <w:szCs w:val="24"/>
        </w:rPr>
      </w:pPr>
      <w:hyperlink r:id="rId35" w:anchor="mediaviewer" w:history="1">
        <w:r w:rsidR="00240183" w:rsidRPr="004B78F2">
          <w:rPr>
            <w:rStyle w:val="Hyperlink"/>
            <w:noProof/>
          </w:rPr>
          <w:t>http://en.wikipedia.org/wiki/History_of_antisemitism#mediaviewer</w:t>
        </w:r>
      </w:hyperlink>
    </w:p>
    <w:sectPr w:rsidR="00A93E8A" w:rsidRPr="00702E27" w:rsidSect="00692C11">
      <w:footerReference w:type="default" r:id="rId36"/>
      <w:pgSz w:w="12240" w:h="15840"/>
      <w:pgMar w:top="1296"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C265A" w14:textId="77777777" w:rsidR="00B6745D" w:rsidRDefault="00B6745D" w:rsidP="0054664B">
      <w:r>
        <w:separator/>
      </w:r>
    </w:p>
  </w:endnote>
  <w:endnote w:type="continuationSeparator" w:id="0">
    <w:p w14:paraId="567374BD" w14:textId="77777777" w:rsidR="00B6745D" w:rsidRDefault="00B6745D" w:rsidP="0054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29710"/>
      <w:docPartObj>
        <w:docPartGallery w:val="Page Numbers (Bottom of Page)"/>
        <w:docPartUnique/>
      </w:docPartObj>
    </w:sdtPr>
    <w:sdtEndPr/>
    <w:sdtContent>
      <w:p w14:paraId="7A6D6C00" w14:textId="77777777" w:rsidR="003D3AF1" w:rsidRDefault="004D6ABF">
        <w:pPr>
          <w:pStyle w:val="Footer"/>
          <w:jc w:val="right"/>
        </w:pPr>
        <w:r>
          <w:fldChar w:fldCharType="begin"/>
        </w:r>
        <w:r>
          <w:instrText xml:space="preserve"> PAGE   \* MERGEFORMAT </w:instrText>
        </w:r>
        <w:r>
          <w:fldChar w:fldCharType="separate"/>
        </w:r>
        <w:r w:rsidR="008C3F0D">
          <w:rPr>
            <w:noProof/>
          </w:rPr>
          <w:t>7</w:t>
        </w:r>
        <w:r>
          <w:rPr>
            <w:noProof/>
          </w:rPr>
          <w:fldChar w:fldCharType="end"/>
        </w:r>
      </w:p>
    </w:sdtContent>
  </w:sdt>
  <w:p w14:paraId="52D53682" w14:textId="77777777" w:rsidR="003D3AF1" w:rsidRDefault="003D3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95AE2" w14:textId="77777777" w:rsidR="00B6745D" w:rsidRDefault="00B6745D" w:rsidP="0054664B">
      <w:r>
        <w:separator/>
      </w:r>
    </w:p>
  </w:footnote>
  <w:footnote w:type="continuationSeparator" w:id="0">
    <w:p w14:paraId="7AA15299" w14:textId="77777777" w:rsidR="00B6745D" w:rsidRDefault="00B6745D" w:rsidP="00546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C30E2"/>
    <w:multiLevelType w:val="singleLevel"/>
    <w:tmpl w:val="0AA8142E"/>
    <w:lvl w:ilvl="0">
      <w:start w:val="1"/>
      <w:numFmt w:val="lowerLetter"/>
      <w:lvlText w:val="%1."/>
      <w:lvlJc w:val="left"/>
      <w:pPr>
        <w:tabs>
          <w:tab w:val="num" w:pos="1800"/>
        </w:tabs>
        <w:ind w:left="1800" w:hanging="360"/>
      </w:pPr>
      <w:rPr>
        <w:rFonts w:hint="default"/>
      </w:rPr>
    </w:lvl>
  </w:abstractNum>
  <w:abstractNum w:abstractNumId="1" w15:restartNumberingAfterBreak="0">
    <w:nsid w:val="23DB3737"/>
    <w:multiLevelType w:val="singleLevel"/>
    <w:tmpl w:val="F0825B1E"/>
    <w:lvl w:ilvl="0">
      <w:start w:val="1"/>
      <w:numFmt w:val="lowerLetter"/>
      <w:lvlText w:val="%1."/>
      <w:lvlJc w:val="left"/>
      <w:pPr>
        <w:tabs>
          <w:tab w:val="num" w:pos="1800"/>
        </w:tabs>
        <w:ind w:left="1800" w:hanging="360"/>
      </w:pPr>
      <w:rPr>
        <w:rFonts w:hint="default"/>
      </w:rPr>
    </w:lvl>
  </w:abstractNum>
  <w:abstractNum w:abstractNumId="2" w15:restartNumberingAfterBreak="0">
    <w:nsid w:val="354D7664"/>
    <w:multiLevelType w:val="multilevel"/>
    <w:tmpl w:val="6074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E7CB3"/>
    <w:multiLevelType w:val="singleLevel"/>
    <w:tmpl w:val="48B46E7A"/>
    <w:lvl w:ilvl="0">
      <w:start w:val="1"/>
      <w:numFmt w:val="lowerLetter"/>
      <w:lvlText w:val="%1."/>
      <w:lvlJc w:val="left"/>
      <w:pPr>
        <w:tabs>
          <w:tab w:val="num" w:pos="1800"/>
        </w:tabs>
        <w:ind w:left="1800" w:hanging="360"/>
      </w:pPr>
      <w:rPr>
        <w:rFonts w:hint="default"/>
      </w:rPr>
    </w:lvl>
  </w:abstractNum>
  <w:abstractNum w:abstractNumId="4" w15:restartNumberingAfterBreak="0">
    <w:nsid w:val="55793CB0"/>
    <w:multiLevelType w:val="multilevel"/>
    <w:tmpl w:val="FC54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D0B6D"/>
    <w:multiLevelType w:val="multilevel"/>
    <w:tmpl w:val="2462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03BF8"/>
    <w:multiLevelType w:val="singleLevel"/>
    <w:tmpl w:val="C1F6A22E"/>
    <w:lvl w:ilvl="0">
      <w:start w:val="2"/>
      <w:numFmt w:val="lowerLetter"/>
      <w:lvlText w:val="%1."/>
      <w:lvlJc w:val="left"/>
      <w:pPr>
        <w:tabs>
          <w:tab w:val="num" w:pos="1800"/>
        </w:tabs>
        <w:ind w:left="1800" w:hanging="360"/>
      </w:pPr>
      <w:rPr>
        <w:rFonts w:hint="default"/>
      </w:rPr>
    </w:lvl>
  </w:abstractNum>
  <w:abstractNum w:abstractNumId="7" w15:restartNumberingAfterBreak="0">
    <w:nsid w:val="7CC03640"/>
    <w:multiLevelType w:val="multilevel"/>
    <w:tmpl w:val="DD4C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2C"/>
    <w:rsid w:val="00031E69"/>
    <w:rsid w:val="00043804"/>
    <w:rsid w:val="000A4CBE"/>
    <w:rsid w:val="000F542E"/>
    <w:rsid w:val="001D4BB5"/>
    <w:rsid w:val="001F482C"/>
    <w:rsid w:val="00207DE7"/>
    <w:rsid w:val="00240183"/>
    <w:rsid w:val="002F628D"/>
    <w:rsid w:val="00382330"/>
    <w:rsid w:val="003D3AF1"/>
    <w:rsid w:val="003E6557"/>
    <w:rsid w:val="004120DD"/>
    <w:rsid w:val="00450D33"/>
    <w:rsid w:val="00454CA3"/>
    <w:rsid w:val="004D5785"/>
    <w:rsid w:val="004D6ABF"/>
    <w:rsid w:val="0054664B"/>
    <w:rsid w:val="006726F6"/>
    <w:rsid w:val="00692C11"/>
    <w:rsid w:val="006B04DF"/>
    <w:rsid w:val="006D30AD"/>
    <w:rsid w:val="006F00BE"/>
    <w:rsid w:val="00702E27"/>
    <w:rsid w:val="007228E2"/>
    <w:rsid w:val="00744EAB"/>
    <w:rsid w:val="00777832"/>
    <w:rsid w:val="007B7655"/>
    <w:rsid w:val="00813D1E"/>
    <w:rsid w:val="00842699"/>
    <w:rsid w:val="0084578D"/>
    <w:rsid w:val="00871F9F"/>
    <w:rsid w:val="008C3F0D"/>
    <w:rsid w:val="00903CF2"/>
    <w:rsid w:val="00905DA4"/>
    <w:rsid w:val="00925B13"/>
    <w:rsid w:val="009861EF"/>
    <w:rsid w:val="0099503E"/>
    <w:rsid w:val="009970D6"/>
    <w:rsid w:val="009B0BBD"/>
    <w:rsid w:val="00A31268"/>
    <w:rsid w:val="00A93E8A"/>
    <w:rsid w:val="00AD5CB1"/>
    <w:rsid w:val="00AE6F46"/>
    <w:rsid w:val="00AE7DE2"/>
    <w:rsid w:val="00B2097C"/>
    <w:rsid w:val="00B55E13"/>
    <w:rsid w:val="00B60188"/>
    <w:rsid w:val="00B6745D"/>
    <w:rsid w:val="00BB0A0B"/>
    <w:rsid w:val="00BD70B9"/>
    <w:rsid w:val="00C34778"/>
    <w:rsid w:val="00C36B1D"/>
    <w:rsid w:val="00C72BFE"/>
    <w:rsid w:val="00C73167"/>
    <w:rsid w:val="00C81F59"/>
    <w:rsid w:val="00C934D3"/>
    <w:rsid w:val="00D022B2"/>
    <w:rsid w:val="00DC1366"/>
    <w:rsid w:val="00DC650B"/>
    <w:rsid w:val="00DF5C82"/>
    <w:rsid w:val="00E366F5"/>
    <w:rsid w:val="00E559E4"/>
    <w:rsid w:val="00EE5FC7"/>
    <w:rsid w:val="00F70C90"/>
    <w:rsid w:val="00F878FA"/>
    <w:rsid w:val="00FC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7AFC163"/>
  <w15:docId w15:val="{3D2387B8-1DBE-45B9-B488-C7881AE0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82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482C"/>
    <w:pPr>
      <w:tabs>
        <w:tab w:val="center" w:pos="4320"/>
        <w:tab w:val="right" w:pos="8640"/>
      </w:tabs>
    </w:pPr>
  </w:style>
  <w:style w:type="character" w:customStyle="1" w:styleId="HeaderChar">
    <w:name w:val="Header Char"/>
    <w:basedOn w:val="DefaultParagraphFont"/>
    <w:link w:val="Header"/>
    <w:rsid w:val="001F482C"/>
    <w:rPr>
      <w:rFonts w:eastAsia="Times New Roman" w:cs="Times New Roman"/>
      <w:szCs w:val="20"/>
    </w:rPr>
  </w:style>
  <w:style w:type="character" w:styleId="Hyperlink">
    <w:name w:val="Hyperlink"/>
    <w:basedOn w:val="DefaultParagraphFont"/>
    <w:uiPriority w:val="99"/>
    <w:rsid w:val="001F482C"/>
    <w:rPr>
      <w:color w:val="0000FF"/>
      <w:u w:val="single"/>
    </w:rPr>
  </w:style>
  <w:style w:type="paragraph" w:styleId="NoSpacing">
    <w:name w:val="No Spacing"/>
    <w:uiPriority w:val="1"/>
    <w:qFormat/>
    <w:rsid w:val="006D30AD"/>
    <w:pPr>
      <w:spacing w:after="0" w:line="240" w:lineRule="auto"/>
    </w:pPr>
    <w:rPr>
      <w:rFonts w:eastAsia="Times New Roman" w:cs="Times New Roman"/>
      <w:szCs w:val="20"/>
    </w:rPr>
  </w:style>
  <w:style w:type="character" w:customStyle="1" w:styleId="apple-converted-space">
    <w:name w:val="apple-converted-space"/>
    <w:basedOn w:val="DefaultParagraphFont"/>
    <w:rsid w:val="00A31268"/>
  </w:style>
  <w:style w:type="paragraph" w:styleId="NormalWeb">
    <w:name w:val="Normal (Web)"/>
    <w:basedOn w:val="Normal"/>
    <w:uiPriority w:val="99"/>
    <w:semiHidden/>
    <w:unhideWhenUsed/>
    <w:rsid w:val="003E6557"/>
    <w:pPr>
      <w:spacing w:before="100" w:beforeAutospacing="1" w:after="100" w:afterAutospacing="1"/>
    </w:pPr>
    <w:rPr>
      <w:szCs w:val="24"/>
    </w:rPr>
  </w:style>
  <w:style w:type="paragraph" w:styleId="Footer">
    <w:name w:val="footer"/>
    <w:basedOn w:val="Normal"/>
    <w:link w:val="FooterChar"/>
    <w:uiPriority w:val="99"/>
    <w:unhideWhenUsed/>
    <w:rsid w:val="0054664B"/>
    <w:pPr>
      <w:tabs>
        <w:tab w:val="center" w:pos="4680"/>
        <w:tab w:val="right" w:pos="9360"/>
      </w:tabs>
    </w:pPr>
  </w:style>
  <w:style w:type="character" w:customStyle="1" w:styleId="FooterChar">
    <w:name w:val="Footer Char"/>
    <w:basedOn w:val="DefaultParagraphFont"/>
    <w:link w:val="Footer"/>
    <w:uiPriority w:val="99"/>
    <w:rsid w:val="0054664B"/>
    <w:rPr>
      <w:rFonts w:eastAsia="Times New Roman" w:cs="Times New Roman"/>
      <w:szCs w:val="20"/>
    </w:rPr>
  </w:style>
  <w:style w:type="paragraph" w:styleId="BalloonText">
    <w:name w:val="Balloon Text"/>
    <w:basedOn w:val="Normal"/>
    <w:link w:val="BalloonTextChar"/>
    <w:uiPriority w:val="99"/>
    <w:semiHidden/>
    <w:unhideWhenUsed/>
    <w:rsid w:val="0084578D"/>
    <w:rPr>
      <w:rFonts w:ascii="Tahoma" w:hAnsi="Tahoma" w:cs="Tahoma"/>
      <w:sz w:val="16"/>
      <w:szCs w:val="16"/>
    </w:rPr>
  </w:style>
  <w:style w:type="character" w:customStyle="1" w:styleId="BalloonTextChar">
    <w:name w:val="Balloon Text Char"/>
    <w:basedOn w:val="DefaultParagraphFont"/>
    <w:link w:val="BalloonText"/>
    <w:uiPriority w:val="99"/>
    <w:semiHidden/>
    <w:rsid w:val="0084578D"/>
    <w:rPr>
      <w:rFonts w:ascii="Tahoma" w:eastAsia="Times New Roman" w:hAnsi="Tahoma" w:cs="Tahoma"/>
      <w:sz w:val="16"/>
      <w:szCs w:val="16"/>
    </w:rPr>
  </w:style>
  <w:style w:type="paragraph" w:customStyle="1" w:styleId="mw-mmv-title-para">
    <w:name w:val="mw-mmv-title-para"/>
    <w:basedOn w:val="Normal"/>
    <w:rsid w:val="00692C11"/>
    <w:rPr>
      <w:szCs w:val="24"/>
    </w:rPr>
  </w:style>
  <w:style w:type="paragraph" w:customStyle="1" w:styleId="mw-mmv-credit">
    <w:name w:val="mw-mmv-credit"/>
    <w:basedOn w:val="Normal"/>
    <w:rsid w:val="00692C11"/>
    <w:rPr>
      <w:szCs w:val="24"/>
    </w:rPr>
  </w:style>
  <w:style w:type="character" w:customStyle="1" w:styleId="mw-mmv-title1">
    <w:name w:val="mw-mmv-title1"/>
    <w:basedOn w:val="DefaultParagraphFont"/>
    <w:rsid w:val="00692C11"/>
    <w:rPr>
      <w:sz w:val="29"/>
      <w:szCs w:val="29"/>
    </w:rPr>
  </w:style>
  <w:style w:type="character" w:customStyle="1" w:styleId="mw-mmv-permission-link2">
    <w:name w:val="mw-mmv-permission-link2"/>
    <w:basedOn w:val="DefaultParagraphFont"/>
    <w:rsid w:val="00692C11"/>
  </w:style>
  <w:style w:type="character" w:customStyle="1" w:styleId="mw-mmv-source-author">
    <w:name w:val="mw-mmv-source-author"/>
    <w:basedOn w:val="DefaultParagraphFont"/>
    <w:rsid w:val="00692C11"/>
  </w:style>
  <w:style w:type="character" w:customStyle="1" w:styleId="mw-mmv-author">
    <w:name w:val="mw-mmv-author"/>
    <w:basedOn w:val="DefaultParagraphFont"/>
    <w:rsid w:val="00692C11"/>
  </w:style>
  <w:style w:type="character" w:customStyle="1" w:styleId="mw-mmv-source">
    <w:name w:val="mw-mmv-source"/>
    <w:basedOn w:val="DefaultParagraphFont"/>
    <w:rsid w:val="00692C11"/>
  </w:style>
  <w:style w:type="paragraph" w:customStyle="1" w:styleId="mw-mmv-caption">
    <w:name w:val="mw-mmv-caption"/>
    <w:basedOn w:val="Normal"/>
    <w:rsid w:val="00692C11"/>
    <w:pPr>
      <w:spacing w:before="100" w:beforeAutospacing="1" w:after="100" w:afterAutospacing="1"/>
    </w:pPr>
    <w:rPr>
      <w:color w:val="555555"/>
      <w:szCs w:val="24"/>
    </w:rPr>
  </w:style>
  <w:style w:type="paragraph" w:customStyle="1" w:styleId="mw-mmv-image-desc">
    <w:name w:val="mw-mmv-image-desc"/>
    <w:basedOn w:val="Normal"/>
    <w:rsid w:val="00692C11"/>
    <w:pPr>
      <w:spacing w:before="100" w:beforeAutospacing="1" w:after="100" w:afterAutospacing="1"/>
    </w:pPr>
    <w:rPr>
      <w:color w:val="555555"/>
      <w:szCs w:val="24"/>
    </w:rPr>
  </w:style>
  <w:style w:type="character" w:styleId="Emphasis">
    <w:name w:val="Emphasis"/>
    <w:basedOn w:val="DefaultParagraphFont"/>
    <w:uiPriority w:val="20"/>
    <w:qFormat/>
    <w:rsid w:val="00DC650B"/>
    <w:rPr>
      <w:i/>
      <w:iCs/>
    </w:rPr>
  </w:style>
  <w:style w:type="character" w:styleId="UnresolvedMention">
    <w:name w:val="Unresolved Mention"/>
    <w:basedOn w:val="DefaultParagraphFont"/>
    <w:uiPriority w:val="99"/>
    <w:semiHidden/>
    <w:unhideWhenUsed/>
    <w:rsid w:val="00BB0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98885">
      <w:bodyDiv w:val="1"/>
      <w:marLeft w:val="0"/>
      <w:marRight w:val="0"/>
      <w:marTop w:val="0"/>
      <w:marBottom w:val="0"/>
      <w:divBdr>
        <w:top w:val="none" w:sz="0" w:space="0" w:color="auto"/>
        <w:left w:val="none" w:sz="0" w:space="0" w:color="auto"/>
        <w:bottom w:val="none" w:sz="0" w:space="0" w:color="auto"/>
        <w:right w:val="none" w:sz="0" w:space="0" w:color="auto"/>
      </w:divBdr>
      <w:divsChild>
        <w:div w:id="1686591133">
          <w:marLeft w:val="0"/>
          <w:marRight w:val="0"/>
          <w:marTop w:val="0"/>
          <w:marBottom w:val="0"/>
          <w:divBdr>
            <w:top w:val="none" w:sz="0" w:space="0" w:color="auto"/>
            <w:left w:val="none" w:sz="0" w:space="0" w:color="auto"/>
            <w:bottom w:val="none" w:sz="0" w:space="0" w:color="auto"/>
            <w:right w:val="none" w:sz="0" w:space="0" w:color="auto"/>
          </w:divBdr>
        </w:div>
        <w:div w:id="2035570882">
          <w:marLeft w:val="0"/>
          <w:marRight w:val="0"/>
          <w:marTop w:val="0"/>
          <w:marBottom w:val="0"/>
          <w:divBdr>
            <w:top w:val="none" w:sz="0" w:space="0" w:color="auto"/>
            <w:left w:val="none" w:sz="0" w:space="0" w:color="auto"/>
            <w:bottom w:val="none" w:sz="0" w:space="0" w:color="auto"/>
            <w:right w:val="none" w:sz="0" w:space="0" w:color="auto"/>
          </w:divBdr>
        </w:div>
        <w:div w:id="1014381811">
          <w:marLeft w:val="0"/>
          <w:marRight w:val="0"/>
          <w:marTop w:val="0"/>
          <w:marBottom w:val="0"/>
          <w:divBdr>
            <w:top w:val="none" w:sz="0" w:space="0" w:color="auto"/>
            <w:left w:val="none" w:sz="0" w:space="0" w:color="auto"/>
            <w:bottom w:val="none" w:sz="0" w:space="0" w:color="auto"/>
            <w:right w:val="none" w:sz="0" w:space="0" w:color="auto"/>
          </w:divBdr>
        </w:div>
        <w:div w:id="23100100">
          <w:marLeft w:val="0"/>
          <w:marRight w:val="0"/>
          <w:marTop w:val="0"/>
          <w:marBottom w:val="0"/>
          <w:divBdr>
            <w:top w:val="none" w:sz="0" w:space="0" w:color="auto"/>
            <w:left w:val="none" w:sz="0" w:space="0" w:color="auto"/>
            <w:bottom w:val="none" w:sz="0" w:space="0" w:color="auto"/>
            <w:right w:val="none" w:sz="0" w:space="0" w:color="auto"/>
          </w:divBdr>
          <w:divsChild>
            <w:div w:id="1575238894">
              <w:marLeft w:val="0"/>
              <w:marRight w:val="0"/>
              <w:marTop w:val="240"/>
              <w:marBottom w:val="240"/>
              <w:divBdr>
                <w:top w:val="none" w:sz="0" w:space="0" w:color="auto"/>
                <w:left w:val="none" w:sz="0" w:space="0" w:color="auto"/>
                <w:bottom w:val="none" w:sz="0" w:space="0" w:color="auto"/>
                <w:right w:val="none" w:sz="0" w:space="0" w:color="auto"/>
              </w:divBdr>
              <w:divsChild>
                <w:div w:id="1228221559">
                  <w:marLeft w:val="0"/>
                  <w:marRight w:val="120"/>
                  <w:marTop w:val="0"/>
                  <w:marBottom w:val="180"/>
                  <w:divBdr>
                    <w:top w:val="none" w:sz="0" w:space="0" w:color="auto"/>
                    <w:left w:val="none" w:sz="0" w:space="0" w:color="auto"/>
                    <w:bottom w:val="none" w:sz="0" w:space="0" w:color="auto"/>
                    <w:right w:val="none" w:sz="0" w:space="0" w:color="auto"/>
                  </w:divBdr>
                </w:div>
                <w:div w:id="1646230246">
                  <w:marLeft w:val="0"/>
                  <w:marRight w:val="120"/>
                  <w:marTop w:val="0"/>
                  <w:marBottom w:val="180"/>
                  <w:divBdr>
                    <w:top w:val="none" w:sz="0" w:space="0" w:color="auto"/>
                    <w:left w:val="none" w:sz="0" w:space="0" w:color="auto"/>
                    <w:bottom w:val="none" w:sz="0" w:space="0" w:color="auto"/>
                    <w:right w:val="none" w:sz="0" w:space="0" w:color="auto"/>
                  </w:divBdr>
                </w:div>
                <w:div w:id="18233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6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hmm.org/research/the-center-for-advanced-holocaust-studies/programs-ethics-religion-the-holocaust/articles-and-resources/christian-persecution-of-jews-over-the-centuries" TargetMode="External"/><Relationship Id="rId13" Type="http://schemas.openxmlformats.org/officeDocument/2006/relationships/hyperlink" Target="http://www.jewishvirtuallibrary.org/jsource/Holocaust/ravetoc.html" TargetMode="External"/><Relationship Id="rId18" Type="http://schemas.openxmlformats.org/officeDocument/2006/relationships/hyperlink" Target="http://www.jewishvirtuallibrary.org/jsource/Holocaust/sstoc.html" TargetMode="External"/><Relationship Id="rId26" Type="http://schemas.openxmlformats.org/officeDocument/2006/relationships/hyperlink" Target="http://www.ushmm.org/confront-antisemitism/european-antisemitism-from-its-origins-to-the-holocaust" TargetMode="External"/><Relationship Id="rId3" Type="http://schemas.openxmlformats.org/officeDocument/2006/relationships/settings" Target="settings.xml"/><Relationship Id="rId21" Type="http://schemas.openxmlformats.org/officeDocument/2006/relationships/hyperlink" Target="http://www.ushmm.org/" TargetMode="External"/><Relationship Id="rId34" Type="http://schemas.openxmlformats.org/officeDocument/2006/relationships/hyperlink" Target="http://motlc.wiesenthal.com/site/pp.asp?c=gvKVLcMVIuG&amp;b=394713" TargetMode="External"/><Relationship Id="rId7" Type="http://schemas.openxmlformats.org/officeDocument/2006/relationships/image" Target="media/image1.jpeg"/><Relationship Id="rId12" Type="http://schemas.openxmlformats.org/officeDocument/2006/relationships/hyperlink" Target="http://en.wikipedia.org/wiki/User:Goodoldpolonius2" TargetMode="External"/><Relationship Id="rId17" Type="http://schemas.openxmlformats.org/officeDocument/2006/relationships/hyperlink" Target="http://www.jewishvirtuallibrary.org/jsource/Holocaust/ravetoc.html" TargetMode="External"/><Relationship Id="rId25" Type="http://schemas.openxmlformats.org/officeDocument/2006/relationships/hyperlink" Target="http://www.ushmm.org/confront-antisemitism/european-antisemitism-from-its-origins-to-the-holocaust" TargetMode="External"/><Relationship Id="rId33" Type="http://schemas.openxmlformats.org/officeDocument/2006/relationships/hyperlink" Target="http://www.ushmm.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wishvirtuallibrary.org/jsource/Holocaust/gastoc.html" TargetMode="External"/><Relationship Id="rId20" Type="http://schemas.openxmlformats.org/officeDocument/2006/relationships/hyperlink" Target="http://www.jewishvirtuallibrary.org/jsource/Holocaust/ravetoc.html" TargetMode="External"/><Relationship Id="rId29" Type="http://schemas.openxmlformats.org/officeDocument/2006/relationships/hyperlink" Target="http://www.ushmm.org/wlc/en/article.php?ModuleId=100071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mage:Descreationofhost.gif" TargetMode="External"/><Relationship Id="rId24" Type="http://schemas.openxmlformats.org/officeDocument/2006/relationships/hyperlink" Target="http://alphahistory.com/holocaust/medieval-anti-semitism/" TargetMode="External"/><Relationship Id="rId32" Type="http://schemas.openxmlformats.org/officeDocument/2006/relationships/hyperlink" Target="https://www.ushmm.org/research/publications/encyclopedia-camps-ghettos/download"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shmm.org/wlc/en/article.php?ModuleId=10005224" TargetMode="External"/><Relationship Id="rId23" Type="http://schemas.openxmlformats.org/officeDocument/2006/relationships/hyperlink" Target="http://topics.nytimes.com/top/reference/timestopics/people/h/adolf_hitler/index.html?inline=nyt-per" TargetMode="External"/><Relationship Id="rId28" Type="http://schemas.openxmlformats.org/officeDocument/2006/relationships/hyperlink" Target="http://www.ushmm.org/wlc/en/article.php?ModuleId=10007170" TargetMode="External"/><Relationship Id="rId36" Type="http://schemas.openxmlformats.org/officeDocument/2006/relationships/footer" Target="footer1.xml"/><Relationship Id="rId10" Type="http://schemas.openxmlformats.org/officeDocument/2006/relationships/hyperlink" Target="http://commons.wikimedia.org/wiki/File:Descreationofhost.gif" TargetMode="External"/><Relationship Id="rId19" Type="http://schemas.openxmlformats.org/officeDocument/2006/relationships/hyperlink" Target="http://www.jewishvirtuallibrary.org/jsource/Holocaust/ravetoc.html" TargetMode="External"/><Relationship Id="rId31" Type="http://schemas.openxmlformats.org/officeDocument/2006/relationships/hyperlink" Target="https://www.ushmm.org/research/publications/encyclopedia-camps-ghettos/download"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ushmm.org/wlc/en/article.php?ModuleId=10005189" TargetMode="External"/><Relationship Id="rId22" Type="http://schemas.openxmlformats.org/officeDocument/2006/relationships/hyperlink" Target="http://topics.nytimes.com/top/news/international/countriesandterritories/germany/index.html?inline=nyt-geo" TargetMode="External"/><Relationship Id="rId27" Type="http://schemas.openxmlformats.org/officeDocument/2006/relationships/hyperlink" Target="http://www.ushmm.org/confront-antisemitism/european-antisemitism-from-its-origins-to-the-holocaust" TargetMode="External"/><Relationship Id="rId30" Type="http://schemas.openxmlformats.org/officeDocument/2006/relationships/hyperlink" Target="http://www.ushmm.org/wlc/en/article.php?ModuleId=10007173" TargetMode="External"/><Relationship Id="rId35" Type="http://schemas.openxmlformats.org/officeDocument/2006/relationships/hyperlink" Target="http://en.wikipedia.org/wiki/History_of_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Klair</cp:lastModifiedBy>
  <cp:revision>2</cp:revision>
  <dcterms:created xsi:type="dcterms:W3CDTF">2020-10-01T20:20:00Z</dcterms:created>
  <dcterms:modified xsi:type="dcterms:W3CDTF">2020-10-01T20:20:00Z</dcterms:modified>
</cp:coreProperties>
</file>