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E6850" w14:textId="167D7889" w:rsidR="00CF0471" w:rsidRPr="00CF0471" w:rsidRDefault="00CF0471" w:rsidP="00CF0471">
      <w:r w:rsidRPr="00CF0471">
        <w:t>Addressees:</w:t>
      </w:r>
    </w:p>
    <w:p w14:paraId="2A9B5C51" w14:textId="40A725B0" w:rsidR="00CF0471" w:rsidRPr="00CF0471" w:rsidRDefault="00CF0471" w:rsidP="00CF0471">
      <w:hyperlink r:id="rId4" w:tgtFrame="_blank" w:tooltip="mailto:minister.edu@ontario.ca" w:history="1">
        <w:r w:rsidRPr="00CF0471">
          <w:rPr>
            <w:rStyle w:val="Hyperlink"/>
          </w:rPr>
          <w:t>minister.edu@ontario.ca</w:t>
        </w:r>
      </w:hyperlink>
      <w:r>
        <w:br/>
      </w:r>
      <w:hyperlink r:id="rId5" w:history="1">
        <w:r w:rsidRPr="00CF0471">
          <w:rPr>
            <w:rStyle w:val="Hyperlink"/>
          </w:rPr>
          <w:t>jill.dunlop@ontario.ca</w:t>
        </w:r>
      </w:hyperlink>
    </w:p>
    <w:p w14:paraId="7A1D3B19" w14:textId="77777777" w:rsidR="00CF0471" w:rsidRPr="00CF0471" w:rsidRDefault="00CF0471" w:rsidP="00CF0471">
      <w:pPr>
        <w:rPr>
          <w:lang w:val="en-GB"/>
        </w:rPr>
      </w:pPr>
      <w:r w:rsidRPr="00CF0471">
        <w:rPr>
          <w:lang w:val="en-GB"/>
        </w:rPr>
        <w:t>CC:</w:t>
      </w:r>
    </w:p>
    <w:p w14:paraId="7568A84E" w14:textId="59FF8093" w:rsidR="00CF0471" w:rsidRPr="00CF0471" w:rsidRDefault="00CF0471" w:rsidP="00CF0471">
      <w:hyperlink r:id="rId6" w:tgtFrame="_blank" w:tooltip="mailto:scott.allinson@ontario.ca" w:history="1">
        <w:r w:rsidRPr="00CF0471">
          <w:rPr>
            <w:rStyle w:val="Hyperlink"/>
          </w:rPr>
          <w:t>scott.allinson@ontario.ca</w:t>
        </w:r>
      </w:hyperlink>
      <w:r>
        <w:br/>
      </w:r>
      <w:hyperlink r:id="rId7" w:history="1">
        <w:r w:rsidRPr="00CF0471">
          <w:rPr>
            <w:rStyle w:val="Hyperlink"/>
          </w:rPr>
          <w:t>premier@ontario.ca</w:t>
        </w:r>
      </w:hyperlink>
      <w:r>
        <w:br/>
      </w:r>
      <w:hyperlink r:id="rId8" w:history="1">
        <w:r w:rsidRPr="00CF0471">
          <w:rPr>
            <w:rStyle w:val="Hyperlink"/>
          </w:rPr>
          <w:t>lisa.macleodco@pc.ola.org</w:t>
        </w:r>
      </w:hyperlink>
      <w:r>
        <w:br/>
      </w:r>
      <w:hyperlink r:id="rId9" w:history="1">
        <w:r w:rsidRPr="00CF0471">
          <w:rPr>
            <w:rStyle w:val="Hyperlink"/>
          </w:rPr>
          <w:t>dsachs@jewishottawa.com</w:t>
        </w:r>
      </w:hyperlink>
    </w:p>
    <w:p w14:paraId="04F9FE4E" w14:textId="77777777" w:rsidR="00CF0471" w:rsidRPr="00CF0471" w:rsidRDefault="00CF0471" w:rsidP="00CF0471">
      <w:pPr>
        <w:rPr>
          <w:lang w:val="en-US"/>
        </w:rPr>
      </w:pPr>
      <w:r w:rsidRPr="00CF0471">
        <w:rPr>
          <w:lang w:val="en-US"/>
        </w:rPr>
        <w:t>TEXT:</w:t>
      </w:r>
    </w:p>
    <w:p w14:paraId="0BE1A9BD" w14:textId="77777777" w:rsidR="00CF0471" w:rsidRPr="00CF0471" w:rsidRDefault="00CF0471" w:rsidP="00CF0471">
      <w:r w:rsidRPr="00CF0471">
        <w:t>Dear Minister Dunlop,</w:t>
      </w:r>
    </w:p>
    <w:p w14:paraId="1611E0E8" w14:textId="77777777" w:rsidR="00CF0471" w:rsidRPr="00CF0471" w:rsidRDefault="00CF0471" w:rsidP="00CF0471">
      <w:r w:rsidRPr="00CF0471">
        <w:t xml:space="preserve">Jewish families in Ottawa are selling their homes and moving so that their children can go to a safer school. Jewish students and staff hide their Jewish identity out of fear. Jewish and </w:t>
      </w:r>
      <w:proofErr w:type="gramStart"/>
      <w:r w:rsidRPr="00CF0471">
        <w:t>Israeli-Canadian</w:t>
      </w:r>
      <w:proofErr w:type="gramEnd"/>
      <w:r w:rsidRPr="00CF0471">
        <w:t xml:space="preserve"> kids are harassed and ostracized, while classmates openly cheer for Hamas and the destruction of Israel. We need to do better.</w:t>
      </w:r>
    </w:p>
    <w:p w14:paraId="2D4181BD" w14:textId="77777777" w:rsidR="00CF0471" w:rsidRPr="00CF0471" w:rsidRDefault="00CF0471" w:rsidP="00CF0471">
      <w:r w:rsidRPr="00CF0471">
        <w:t>In Ottawa, police statistics show that Jews are overwhelmingly the #1 target of hate crimes, despite making up 1% of the population. This trend is mirrored in our schools. Last year, two Ottawa students were arrested for planning a terror attack against Ottawa’s Jewish community. Another student was arrested for hate crimes at an anti-Israel school walkout. But it is the daily experiences of our students that is the real evidence of systemic antisemitism at our schools: being told that Hitler is coming to finish the job, or that they are baby-killers or Zionist-Nazis. They are told to pick up coins and are bullied to denounce Israel.  A war across the world is giving students in Ottawa an excuse to harass Jewish kids. These stories have been told in media coverage over the last year.</w:t>
      </w:r>
    </w:p>
    <w:p w14:paraId="3451BE56" w14:textId="77777777" w:rsidR="00CF0471" w:rsidRPr="00CF0471" w:rsidRDefault="00CF0471" w:rsidP="00CF0471">
      <w:r w:rsidRPr="00CF0471">
        <w:t>Last spring, delegations of Jewish parents spoke to the Ottawa-Carleton District School Board (OCDSB) Trustees, detailing the nightmarish lived experiences of their children. They were met almost entirely by silence. Only the sole Jewish trustee acknowledged their hurt while another Trustee spoke only to challenge and silence one of the Jewish parents. The Trustees have been altogether too silent on this issue. In fact, some act with disdain toward the Jewish community and their concerns, and push measures that would only make the situation worse. The OCDSB’s volunteer-led Advisory Committee on Equity has exhibited the same attitude.</w:t>
      </w:r>
    </w:p>
    <w:p w14:paraId="31D50F3D" w14:textId="77777777" w:rsidR="00CF0471" w:rsidRDefault="00CF0471" w:rsidP="00CF0471">
      <w:r w:rsidRPr="00CF0471">
        <w:t xml:space="preserve">The OCDSB had an opportunity to learn the extent of the problem and introduce solutions in their first Human Rights &amp; Equity Report. That report ignored antisemitism as an issue of study, or as an upcoming concern. </w:t>
      </w:r>
    </w:p>
    <w:p w14:paraId="26CE3BEF" w14:textId="476CBE80" w:rsidR="00CF0471" w:rsidRPr="00CF0471" w:rsidRDefault="00CF0471" w:rsidP="00CF0471">
      <w:r w:rsidRPr="00CF0471">
        <w:lastRenderedPageBreak/>
        <w:t>The fight against antisemitism in 2024 is a serious challenge for our society. As explained above, we are facing obstacles to that fight at the trustee, staff, and advisory level in the OCDSB. As guardians of our educational system, it is the province’s responsibility to provide a safe and inclusive school environment, conducive to learning and student wellbeing. Jewish students at the OCDSB are being denied this basic right.</w:t>
      </w:r>
    </w:p>
    <w:p w14:paraId="724C4EC8" w14:textId="77777777" w:rsidR="00CF0471" w:rsidRPr="00CF0471" w:rsidRDefault="00CF0471" w:rsidP="00CF0471">
      <w:pPr>
        <w:rPr>
          <w:b/>
          <w:bCs/>
        </w:rPr>
      </w:pPr>
      <w:r w:rsidRPr="00CF0471">
        <w:rPr>
          <w:b/>
          <w:bCs/>
        </w:rPr>
        <w:t>We are asking for a ministerial review, to systematically study the crisis of antisemitism in our schools and find recommendations to counter it.</w:t>
      </w:r>
    </w:p>
    <w:p w14:paraId="1C830659" w14:textId="52E900DF" w:rsidR="00CF0471" w:rsidRPr="00CF0471" w:rsidRDefault="00CF0471" w:rsidP="00CF0471">
      <w:r w:rsidRPr="00CF0471">
        <w:t>Our students deserve better.</w:t>
      </w:r>
      <w:r>
        <w:br/>
      </w:r>
      <w:r w:rsidRPr="00CF0471">
        <w:t>Sincerely,</w:t>
      </w:r>
    </w:p>
    <w:p w14:paraId="6997406C" w14:textId="77777777" w:rsidR="00CF0471" w:rsidRPr="00CF0471" w:rsidRDefault="00CF0471" w:rsidP="00CF0471">
      <w:proofErr w:type="spellStart"/>
      <w:r w:rsidRPr="00CF0471">
        <w:t>xxxxxx</w:t>
      </w:r>
      <w:proofErr w:type="spellEnd"/>
    </w:p>
    <w:p w14:paraId="1D9DF0B6" w14:textId="77777777" w:rsidR="002652D6" w:rsidRDefault="002652D6"/>
    <w:sectPr w:rsidR="002652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71"/>
    <w:rsid w:val="002652D6"/>
    <w:rsid w:val="007F7777"/>
    <w:rsid w:val="00B77ECB"/>
    <w:rsid w:val="00CF0471"/>
    <w:rsid w:val="00E36AB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0219"/>
  <w15:chartTrackingRefBased/>
  <w15:docId w15:val="{01B3FB59-A8F1-4508-98EA-38A4D64B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471"/>
    <w:rPr>
      <w:rFonts w:eastAsiaTheme="majorEastAsia" w:cstheme="majorBidi"/>
      <w:color w:val="272727" w:themeColor="text1" w:themeTint="D8"/>
    </w:rPr>
  </w:style>
  <w:style w:type="paragraph" w:styleId="Title">
    <w:name w:val="Title"/>
    <w:basedOn w:val="Normal"/>
    <w:next w:val="Normal"/>
    <w:link w:val="TitleChar"/>
    <w:uiPriority w:val="10"/>
    <w:qFormat/>
    <w:rsid w:val="00CF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471"/>
    <w:pPr>
      <w:spacing w:before="160"/>
      <w:jc w:val="center"/>
    </w:pPr>
    <w:rPr>
      <w:i/>
      <w:iCs/>
      <w:color w:val="404040" w:themeColor="text1" w:themeTint="BF"/>
    </w:rPr>
  </w:style>
  <w:style w:type="character" w:customStyle="1" w:styleId="QuoteChar">
    <w:name w:val="Quote Char"/>
    <w:basedOn w:val="DefaultParagraphFont"/>
    <w:link w:val="Quote"/>
    <w:uiPriority w:val="29"/>
    <w:rsid w:val="00CF0471"/>
    <w:rPr>
      <w:i/>
      <w:iCs/>
      <w:color w:val="404040" w:themeColor="text1" w:themeTint="BF"/>
    </w:rPr>
  </w:style>
  <w:style w:type="paragraph" w:styleId="ListParagraph">
    <w:name w:val="List Paragraph"/>
    <w:basedOn w:val="Normal"/>
    <w:uiPriority w:val="34"/>
    <w:qFormat/>
    <w:rsid w:val="00CF0471"/>
    <w:pPr>
      <w:ind w:left="720"/>
      <w:contextualSpacing/>
    </w:pPr>
  </w:style>
  <w:style w:type="character" w:styleId="IntenseEmphasis">
    <w:name w:val="Intense Emphasis"/>
    <w:basedOn w:val="DefaultParagraphFont"/>
    <w:uiPriority w:val="21"/>
    <w:qFormat/>
    <w:rsid w:val="00CF0471"/>
    <w:rPr>
      <w:i/>
      <w:iCs/>
      <w:color w:val="0F4761" w:themeColor="accent1" w:themeShade="BF"/>
    </w:rPr>
  </w:style>
  <w:style w:type="paragraph" w:styleId="IntenseQuote">
    <w:name w:val="Intense Quote"/>
    <w:basedOn w:val="Normal"/>
    <w:next w:val="Normal"/>
    <w:link w:val="IntenseQuoteChar"/>
    <w:uiPriority w:val="30"/>
    <w:qFormat/>
    <w:rsid w:val="00CF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471"/>
    <w:rPr>
      <w:i/>
      <w:iCs/>
      <w:color w:val="0F4761" w:themeColor="accent1" w:themeShade="BF"/>
    </w:rPr>
  </w:style>
  <w:style w:type="character" w:styleId="IntenseReference">
    <w:name w:val="Intense Reference"/>
    <w:basedOn w:val="DefaultParagraphFont"/>
    <w:uiPriority w:val="32"/>
    <w:qFormat/>
    <w:rsid w:val="00CF0471"/>
    <w:rPr>
      <w:b/>
      <w:bCs/>
      <w:smallCaps/>
      <w:color w:val="0F4761" w:themeColor="accent1" w:themeShade="BF"/>
      <w:spacing w:val="5"/>
    </w:rPr>
  </w:style>
  <w:style w:type="character" w:styleId="Hyperlink">
    <w:name w:val="Hyperlink"/>
    <w:basedOn w:val="DefaultParagraphFont"/>
    <w:uiPriority w:val="99"/>
    <w:unhideWhenUsed/>
    <w:rsid w:val="00CF0471"/>
    <w:rPr>
      <w:color w:val="467886" w:themeColor="hyperlink"/>
      <w:u w:val="single"/>
    </w:rPr>
  </w:style>
  <w:style w:type="character" w:styleId="UnresolvedMention">
    <w:name w:val="Unresolved Mention"/>
    <w:basedOn w:val="DefaultParagraphFont"/>
    <w:uiPriority w:val="99"/>
    <w:semiHidden/>
    <w:unhideWhenUsed/>
    <w:rsid w:val="00CF0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33486">
      <w:bodyDiv w:val="1"/>
      <w:marLeft w:val="0"/>
      <w:marRight w:val="0"/>
      <w:marTop w:val="0"/>
      <w:marBottom w:val="0"/>
      <w:divBdr>
        <w:top w:val="none" w:sz="0" w:space="0" w:color="auto"/>
        <w:left w:val="none" w:sz="0" w:space="0" w:color="auto"/>
        <w:bottom w:val="none" w:sz="0" w:space="0" w:color="auto"/>
        <w:right w:val="none" w:sz="0" w:space="0" w:color="auto"/>
      </w:divBdr>
    </w:div>
    <w:div w:id="6117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acleodco@pc.ola.org" TargetMode="External"/><Relationship Id="rId3" Type="http://schemas.openxmlformats.org/officeDocument/2006/relationships/webSettings" Target="webSettings.xml"/><Relationship Id="rId7" Type="http://schemas.openxmlformats.org/officeDocument/2006/relationships/hyperlink" Target="mailto:premier@ontario.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t.allinson@ontario.ca" TargetMode="External"/><Relationship Id="rId11" Type="http://schemas.openxmlformats.org/officeDocument/2006/relationships/theme" Target="theme/theme1.xml"/><Relationship Id="rId5" Type="http://schemas.openxmlformats.org/officeDocument/2006/relationships/hyperlink" Target="mailto:jill.dunlop@ontario.ca" TargetMode="External"/><Relationship Id="rId10" Type="http://schemas.openxmlformats.org/officeDocument/2006/relationships/fontTable" Target="fontTable.xml"/><Relationship Id="rId4" Type="http://schemas.openxmlformats.org/officeDocument/2006/relationships/hyperlink" Target="mailto:minister.edu@ontario.ca" TargetMode="External"/><Relationship Id="rId9" Type="http://schemas.openxmlformats.org/officeDocument/2006/relationships/hyperlink" Target="mailto:dsachs@jewishott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Green</dc:creator>
  <cp:keywords/>
  <dc:description/>
  <cp:lastModifiedBy>Jodi Green</cp:lastModifiedBy>
  <cp:revision>1</cp:revision>
  <dcterms:created xsi:type="dcterms:W3CDTF">2024-09-19T18:15:00Z</dcterms:created>
  <dcterms:modified xsi:type="dcterms:W3CDTF">2024-09-19T18:17:00Z</dcterms:modified>
</cp:coreProperties>
</file>